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BF2AE" w14:textId="2870DD24" w:rsidR="00306C26" w:rsidRDefault="00306C26" w:rsidP="00306C26">
      <w:pPr>
        <w:jc w:val="right"/>
        <w:rPr>
          <w:szCs w:val="24"/>
        </w:rPr>
      </w:pPr>
      <w:r>
        <w:rPr>
          <w:rFonts w:hint="eastAsia"/>
          <w:szCs w:val="24"/>
        </w:rPr>
        <w:t xml:space="preserve">　年　月　日</w:t>
      </w:r>
    </w:p>
    <w:p w14:paraId="5F89AD03" w14:textId="77777777" w:rsidR="00306C26" w:rsidRDefault="00306C26" w:rsidP="00306C26">
      <w:pPr>
        <w:jc w:val="left"/>
        <w:rPr>
          <w:szCs w:val="24"/>
        </w:rPr>
      </w:pPr>
      <w:r>
        <w:rPr>
          <w:rFonts w:hint="eastAsia"/>
          <w:szCs w:val="24"/>
        </w:rPr>
        <w:t>○○部○○課</w:t>
      </w:r>
    </w:p>
    <w:p w14:paraId="3FBF47F3" w14:textId="77777777" w:rsidR="00306C26" w:rsidRDefault="00306C26" w:rsidP="00306C26">
      <w:pPr>
        <w:ind w:firstLineChars="200" w:firstLine="516"/>
        <w:jc w:val="left"/>
        <w:rPr>
          <w:szCs w:val="24"/>
        </w:rPr>
      </w:pPr>
      <w:r>
        <w:rPr>
          <w:rFonts w:hint="eastAsia"/>
          <w:szCs w:val="24"/>
        </w:rPr>
        <w:t>○○○○　殿</w:t>
      </w:r>
    </w:p>
    <w:p w14:paraId="2837FDE2" w14:textId="77777777" w:rsidR="00306C26" w:rsidRDefault="00306C26" w:rsidP="00306C26">
      <w:pPr>
        <w:ind w:right="1032"/>
        <w:jc w:val="center"/>
        <w:rPr>
          <w:szCs w:val="24"/>
        </w:rPr>
      </w:pPr>
      <w:r>
        <w:rPr>
          <w:rFonts w:hint="eastAsia"/>
          <w:szCs w:val="24"/>
        </w:rPr>
        <w:t xml:space="preserve">　　　　　　　　　　　　　　　　　　　　　　　　○○株式会社</w:t>
      </w:r>
    </w:p>
    <w:p w14:paraId="0713A152" w14:textId="77777777" w:rsidR="00306C26" w:rsidRDefault="00306C26" w:rsidP="00306C26">
      <w:pPr>
        <w:wordWrap w:val="0"/>
        <w:jc w:val="right"/>
        <w:rPr>
          <w:szCs w:val="24"/>
        </w:rPr>
      </w:pPr>
      <w:r>
        <w:rPr>
          <w:rFonts w:hint="eastAsia"/>
          <w:szCs w:val="24"/>
        </w:rPr>
        <w:t xml:space="preserve">  </w:t>
      </w:r>
      <w:r>
        <w:rPr>
          <w:rFonts w:hint="eastAsia"/>
          <w:szCs w:val="24"/>
        </w:rPr>
        <w:t>人事部長○○○○　印</w:t>
      </w:r>
    </w:p>
    <w:p w14:paraId="17206E94" w14:textId="77777777" w:rsidR="005201D6" w:rsidRDefault="005201D6" w:rsidP="00306C26">
      <w:pPr>
        <w:jc w:val="center"/>
        <w:rPr>
          <w:b/>
          <w:szCs w:val="24"/>
        </w:rPr>
      </w:pPr>
    </w:p>
    <w:p w14:paraId="523EE88D" w14:textId="77777777" w:rsidR="00306C26" w:rsidRPr="00132A24" w:rsidRDefault="00306C26" w:rsidP="00306C26">
      <w:pPr>
        <w:jc w:val="center"/>
        <w:rPr>
          <w:b/>
          <w:szCs w:val="24"/>
        </w:rPr>
      </w:pPr>
      <w:r w:rsidRPr="00132A24">
        <w:rPr>
          <w:rFonts w:hint="eastAsia"/>
          <w:b/>
          <w:szCs w:val="24"/>
        </w:rPr>
        <w:t>指</w:t>
      </w:r>
      <w:r>
        <w:rPr>
          <w:rFonts w:hint="eastAsia"/>
          <w:b/>
          <w:szCs w:val="24"/>
        </w:rPr>
        <w:t xml:space="preserve">　</w:t>
      </w:r>
      <w:r w:rsidRPr="00132A24">
        <w:rPr>
          <w:rFonts w:hint="eastAsia"/>
          <w:b/>
          <w:szCs w:val="24"/>
        </w:rPr>
        <w:t>導</w:t>
      </w:r>
      <w:r>
        <w:rPr>
          <w:rFonts w:hint="eastAsia"/>
          <w:b/>
          <w:szCs w:val="24"/>
        </w:rPr>
        <w:t xml:space="preserve">　</w:t>
      </w:r>
      <w:r w:rsidRPr="00132A24">
        <w:rPr>
          <w:rFonts w:hint="eastAsia"/>
          <w:b/>
          <w:szCs w:val="24"/>
        </w:rPr>
        <w:t>書</w:t>
      </w:r>
    </w:p>
    <w:p w14:paraId="526C3952" w14:textId="77777777" w:rsidR="001A1C64" w:rsidRPr="00306C26" w:rsidRDefault="001A1C64" w:rsidP="001A1C64">
      <w:pPr>
        <w:rPr>
          <w:szCs w:val="24"/>
        </w:rPr>
      </w:pPr>
    </w:p>
    <w:p w14:paraId="1CDFDF4D" w14:textId="77777777" w:rsidR="00306C26" w:rsidRDefault="00306C26" w:rsidP="00306C26">
      <w:pPr>
        <w:ind w:firstLineChars="100" w:firstLine="258"/>
        <w:rPr>
          <w:szCs w:val="24"/>
        </w:rPr>
      </w:pPr>
      <w:r>
        <w:rPr>
          <w:rFonts w:hint="eastAsia"/>
          <w:szCs w:val="24"/>
        </w:rPr>
        <w:t>当社は、これまで、貴殿に求める職務遂行能力を口頭で伝えてきましたが、貴殿はまだ到達できておりません。</w:t>
      </w:r>
    </w:p>
    <w:p w14:paraId="53863EA6" w14:textId="77777777" w:rsidR="001A1C64" w:rsidRDefault="00306C26" w:rsidP="00F915B5">
      <w:pPr>
        <w:ind w:firstLineChars="100" w:firstLine="258"/>
        <w:rPr>
          <w:szCs w:val="24"/>
        </w:rPr>
      </w:pPr>
      <w:r>
        <w:rPr>
          <w:rFonts w:hint="eastAsia"/>
          <w:szCs w:val="24"/>
        </w:rPr>
        <w:t>そこで、本書面において、</w:t>
      </w:r>
      <w:r w:rsidR="00F915B5">
        <w:rPr>
          <w:rFonts w:hint="eastAsia"/>
          <w:szCs w:val="24"/>
        </w:rPr>
        <w:t>貴殿に求める職務遂行能力を改めて</w:t>
      </w:r>
      <w:r w:rsidR="00EA3B15">
        <w:rPr>
          <w:rFonts w:hint="eastAsia"/>
          <w:szCs w:val="24"/>
        </w:rPr>
        <w:t>お</w:t>
      </w:r>
      <w:r w:rsidR="00F915B5">
        <w:rPr>
          <w:rFonts w:hint="eastAsia"/>
          <w:szCs w:val="24"/>
        </w:rPr>
        <w:t>伝え</w:t>
      </w:r>
      <w:r w:rsidR="00EA3B15">
        <w:rPr>
          <w:rFonts w:hint="eastAsia"/>
          <w:szCs w:val="24"/>
        </w:rPr>
        <w:t>します。</w:t>
      </w:r>
    </w:p>
    <w:p w14:paraId="601E508D" w14:textId="77777777" w:rsidR="00F915B5" w:rsidRDefault="00F915B5" w:rsidP="00F915B5">
      <w:pPr>
        <w:ind w:firstLineChars="100" w:firstLine="258"/>
        <w:rPr>
          <w:szCs w:val="24"/>
        </w:rPr>
      </w:pPr>
      <w:r>
        <w:rPr>
          <w:rFonts w:hint="eastAsia"/>
          <w:szCs w:val="24"/>
        </w:rPr>
        <w:t>つきましては、下記事項をよく確認し、改善に努力するよう指導します。</w:t>
      </w:r>
    </w:p>
    <w:p w14:paraId="060520CB" w14:textId="77777777" w:rsidR="001A1C64" w:rsidRDefault="001A1C64" w:rsidP="001A1C64">
      <w:pPr>
        <w:ind w:firstLineChars="100" w:firstLine="258"/>
        <w:rPr>
          <w:szCs w:val="24"/>
        </w:rPr>
      </w:pPr>
    </w:p>
    <w:p w14:paraId="0DC7D0FC" w14:textId="77777777" w:rsidR="001A1C64" w:rsidRDefault="001A1C64" w:rsidP="001A1C64">
      <w:pPr>
        <w:pStyle w:val="a9"/>
      </w:pPr>
      <w:r>
        <w:rPr>
          <w:rFonts w:hint="eastAsia"/>
        </w:rPr>
        <w:t>記</w:t>
      </w:r>
    </w:p>
    <w:p w14:paraId="45A900BB" w14:textId="77777777" w:rsidR="00136DF3" w:rsidRDefault="00136DF3" w:rsidP="001A1C64">
      <w:r>
        <w:rPr>
          <w:rFonts w:hint="eastAsia"/>
        </w:rPr>
        <w:t>１　知識</w:t>
      </w:r>
    </w:p>
    <w:p w14:paraId="7F8DCDB6" w14:textId="77777777" w:rsidR="00136DF3" w:rsidRPr="00866697" w:rsidRDefault="00136DF3" w:rsidP="00136DF3">
      <w:pPr>
        <w:spacing w:line="360" w:lineRule="auto"/>
        <w:ind w:firstLineChars="100" w:firstLine="258"/>
        <w:jc w:val="left"/>
        <w:rPr>
          <w:rFonts w:ascii="ＭＳ 明朝" w:hAnsi="ＭＳ 明朝"/>
          <w:szCs w:val="21"/>
        </w:rPr>
      </w:pPr>
      <w:r>
        <w:rPr>
          <w:rFonts w:hint="eastAsia"/>
        </w:rPr>
        <w:t xml:space="preserve">　</w:t>
      </w:r>
      <w:r w:rsidRPr="00866697">
        <w:rPr>
          <w:rFonts w:ascii="ＭＳ 明朝" w:hAnsi="ＭＳ 明朝" w:hint="eastAsia"/>
          <w:szCs w:val="21"/>
        </w:rPr>
        <w:t>下記の知識をマスターし、日々業務に</w:t>
      </w:r>
      <w:r>
        <w:rPr>
          <w:rFonts w:ascii="ＭＳ 明朝" w:hAnsi="ＭＳ 明朝" w:hint="eastAsia"/>
          <w:szCs w:val="21"/>
        </w:rPr>
        <w:t>活用していること</w:t>
      </w:r>
      <w:r w:rsidRPr="00866697">
        <w:rPr>
          <w:rFonts w:ascii="ＭＳ 明朝" w:hAnsi="ＭＳ 明朝" w:hint="eastAsia"/>
          <w:szCs w:val="21"/>
        </w:rPr>
        <w:t>。</w:t>
      </w:r>
    </w:p>
    <w:p w14:paraId="7E19BFC4" w14:textId="77777777" w:rsidR="00136DF3" w:rsidRPr="00866697" w:rsidRDefault="00136DF3" w:rsidP="00136DF3">
      <w:pPr>
        <w:spacing w:line="360" w:lineRule="auto"/>
        <w:ind w:firstLineChars="200" w:firstLine="516"/>
        <w:jc w:val="left"/>
        <w:rPr>
          <w:rFonts w:ascii="ＭＳ 明朝" w:hAnsi="ＭＳ 明朝"/>
          <w:szCs w:val="21"/>
        </w:rPr>
      </w:pPr>
      <w:r>
        <w:rPr>
          <w:rFonts w:hint="eastAsia"/>
          <w:szCs w:val="21"/>
        </w:rPr>
        <w:t>①</w:t>
      </w:r>
      <w:r w:rsidRPr="00866697">
        <w:rPr>
          <w:rFonts w:ascii="ＭＳ 明朝" w:hAnsi="ＭＳ 明朝" w:hint="eastAsia"/>
          <w:szCs w:val="21"/>
        </w:rPr>
        <w:t>商品知識</w:t>
      </w:r>
      <w:r>
        <w:rPr>
          <w:rFonts w:ascii="ＭＳ 明朝" w:hAnsi="ＭＳ 明朝" w:hint="eastAsia"/>
          <w:szCs w:val="21"/>
        </w:rPr>
        <w:t xml:space="preserve">　</w:t>
      </w:r>
      <w:r w:rsidR="005201D6" w:rsidRPr="00866697">
        <w:rPr>
          <w:rFonts w:ascii="ＭＳ 明朝" w:hAnsi="ＭＳ 明朝" w:hint="eastAsia"/>
          <w:szCs w:val="21"/>
        </w:rPr>
        <w:t>製品特徴、品質、製法</w:t>
      </w:r>
      <w:r w:rsidR="005201D6">
        <w:rPr>
          <w:rFonts w:ascii="ＭＳ 明朝" w:hAnsi="ＭＳ 明朝" w:hint="eastAsia"/>
          <w:szCs w:val="21"/>
        </w:rPr>
        <w:t>についての知識</w:t>
      </w:r>
    </w:p>
    <w:p w14:paraId="3CDEBDC3" w14:textId="77777777" w:rsidR="005201D6" w:rsidRPr="00866697" w:rsidRDefault="00136DF3" w:rsidP="005201D6">
      <w:pPr>
        <w:spacing w:line="360" w:lineRule="auto"/>
        <w:ind w:leftChars="200" w:left="2065" w:hangingChars="600" w:hanging="1549"/>
        <w:jc w:val="left"/>
        <w:rPr>
          <w:rFonts w:ascii="ＭＳ 明朝" w:hAnsi="ＭＳ 明朝"/>
          <w:szCs w:val="21"/>
        </w:rPr>
      </w:pPr>
      <w:r>
        <w:rPr>
          <w:rFonts w:hint="eastAsia"/>
          <w:szCs w:val="21"/>
        </w:rPr>
        <w:t>②</w:t>
      </w:r>
      <w:r w:rsidRPr="00866697">
        <w:rPr>
          <w:rFonts w:ascii="ＭＳ 明朝" w:hAnsi="ＭＳ 明朝" w:hint="eastAsia"/>
          <w:szCs w:val="21"/>
        </w:rPr>
        <w:t>業務知識</w:t>
      </w:r>
      <w:r>
        <w:rPr>
          <w:rFonts w:ascii="ＭＳ 明朝" w:hAnsi="ＭＳ 明朝" w:hint="eastAsia"/>
          <w:szCs w:val="21"/>
        </w:rPr>
        <w:t xml:space="preserve">　</w:t>
      </w:r>
      <w:r w:rsidR="005201D6" w:rsidRPr="00866697">
        <w:rPr>
          <w:rFonts w:ascii="ＭＳ 明朝" w:hAnsi="ＭＳ 明朝" w:hint="eastAsia"/>
          <w:szCs w:val="21"/>
        </w:rPr>
        <w:t>業界・マーケットの動向、競合他社製品、法規関連、経営情報</w:t>
      </w:r>
      <w:r w:rsidR="005201D6">
        <w:rPr>
          <w:rFonts w:ascii="ＭＳ 明朝" w:hAnsi="ＭＳ 明朝" w:hint="eastAsia"/>
          <w:szCs w:val="21"/>
        </w:rPr>
        <w:t>についての知識</w:t>
      </w:r>
    </w:p>
    <w:p w14:paraId="4822A98C" w14:textId="77777777" w:rsidR="001A1C64" w:rsidRDefault="00136DF3" w:rsidP="001A1C64">
      <w:r>
        <w:rPr>
          <w:rFonts w:hint="eastAsia"/>
        </w:rPr>
        <w:t>２　パソコン</w:t>
      </w:r>
      <w:r w:rsidR="00F915B5">
        <w:rPr>
          <w:rFonts w:hint="eastAsia"/>
        </w:rPr>
        <w:t>能力</w:t>
      </w:r>
    </w:p>
    <w:p w14:paraId="74CF332D" w14:textId="77777777" w:rsidR="005201D6" w:rsidRPr="005201D6" w:rsidRDefault="00F915B5" w:rsidP="005201D6">
      <w:pPr>
        <w:ind w:left="516" w:hangingChars="200" w:hanging="516"/>
        <w:rPr>
          <w:szCs w:val="24"/>
        </w:rPr>
      </w:pPr>
      <w:r>
        <w:rPr>
          <w:rFonts w:hint="eastAsia"/>
        </w:rPr>
        <w:t xml:space="preserve">　　①</w:t>
      </w:r>
      <w:r w:rsidR="005201D6" w:rsidRPr="005201D6">
        <w:rPr>
          <w:rFonts w:hint="eastAsia"/>
          <w:szCs w:val="24"/>
        </w:rPr>
        <w:t>プレゼンテーションソフトを含む複数のソフトを目的に応じて複合的に使いこなせる。</w:t>
      </w:r>
    </w:p>
    <w:p w14:paraId="4BEB44F3" w14:textId="77777777" w:rsidR="005201D6" w:rsidRPr="005201D6" w:rsidRDefault="005201D6" w:rsidP="005201D6">
      <w:pPr>
        <w:ind w:firstLineChars="200" w:firstLine="516"/>
        <w:rPr>
          <w:szCs w:val="24"/>
        </w:rPr>
      </w:pPr>
      <w:r>
        <w:rPr>
          <w:rFonts w:hint="eastAsia"/>
          <w:szCs w:val="24"/>
        </w:rPr>
        <w:t>②</w:t>
      </w:r>
      <w:r w:rsidRPr="005201D6">
        <w:rPr>
          <w:rFonts w:hint="eastAsia"/>
          <w:szCs w:val="24"/>
        </w:rPr>
        <w:t>部門内スタッフに操作指導ができる。</w:t>
      </w:r>
    </w:p>
    <w:p w14:paraId="1BC10502" w14:textId="77777777" w:rsidR="00F915B5" w:rsidRDefault="005201D6" w:rsidP="005201D6">
      <w:pPr>
        <w:ind w:firstLineChars="200" w:firstLine="516"/>
        <w:rPr>
          <w:szCs w:val="24"/>
        </w:rPr>
      </w:pPr>
      <w:r>
        <w:rPr>
          <w:rFonts w:hint="eastAsia"/>
          <w:szCs w:val="24"/>
        </w:rPr>
        <w:t>③</w:t>
      </w:r>
      <w:r w:rsidRPr="005201D6">
        <w:rPr>
          <w:rFonts w:hint="eastAsia"/>
          <w:szCs w:val="24"/>
        </w:rPr>
        <w:t>IT</w:t>
      </w:r>
      <w:r w:rsidRPr="005201D6">
        <w:rPr>
          <w:rFonts w:hint="eastAsia"/>
          <w:szCs w:val="24"/>
        </w:rPr>
        <w:t>環境を整え、ユーザトラブルに対応できる。</w:t>
      </w:r>
    </w:p>
    <w:p w14:paraId="56E9D253" w14:textId="77777777" w:rsidR="00F915B5" w:rsidRDefault="00F915B5" w:rsidP="00F915B5">
      <w:pPr>
        <w:rPr>
          <w:szCs w:val="24"/>
        </w:rPr>
      </w:pPr>
    </w:p>
    <w:p w14:paraId="6336A79F" w14:textId="77777777" w:rsidR="00F915B5" w:rsidRDefault="005201D6" w:rsidP="00F915B5">
      <w:pPr>
        <w:rPr>
          <w:szCs w:val="24"/>
        </w:rPr>
      </w:pPr>
      <w:r>
        <w:rPr>
          <w:rFonts w:hint="eastAsia"/>
          <w:szCs w:val="24"/>
        </w:rPr>
        <w:t>３</w:t>
      </w:r>
      <w:r w:rsidR="00633AE2">
        <w:rPr>
          <w:rFonts w:hint="eastAsia"/>
          <w:szCs w:val="24"/>
        </w:rPr>
        <w:t xml:space="preserve">　</w:t>
      </w:r>
      <w:r w:rsidR="00136DF3">
        <w:rPr>
          <w:rFonts w:hint="eastAsia"/>
          <w:szCs w:val="24"/>
        </w:rPr>
        <w:t>他の</w:t>
      </w:r>
      <w:r w:rsidR="00633AE2">
        <w:rPr>
          <w:rFonts w:hint="eastAsia"/>
        </w:rPr>
        <w:t>杜員との協調融和</w:t>
      </w:r>
    </w:p>
    <w:p w14:paraId="42C96710" w14:textId="77777777" w:rsidR="00136DF3" w:rsidRPr="00CB63EB" w:rsidRDefault="00F915B5" w:rsidP="00136DF3">
      <w:pPr>
        <w:spacing w:line="360" w:lineRule="auto"/>
        <w:jc w:val="left"/>
        <w:rPr>
          <w:rFonts w:ascii="ＭＳ 明朝" w:hAnsi="ＭＳ 明朝"/>
          <w:szCs w:val="21"/>
        </w:rPr>
      </w:pPr>
      <w:r>
        <w:rPr>
          <w:rFonts w:hint="eastAsia"/>
          <w:szCs w:val="24"/>
        </w:rPr>
        <w:t xml:space="preserve">　</w:t>
      </w:r>
      <w:r w:rsidR="00136DF3">
        <w:rPr>
          <w:rFonts w:hint="eastAsia"/>
          <w:szCs w:val="24"/>
        </w:rPr>
        <w:t xml:space="preserve">　①</w:t>
      </w:r>
      <w:r w:rsidR="00136DF3" w:rsidRPr="00CB63EB">
        <w:rPr>
          <w:rFonts w:ascii="ＭＳ 明朝" w:hAnsi="ＭＳ 明朝" w:hint="eastAsia"/>
          <w:szCs w:val="21"/>
        </w:rPr>
        <w:t>共通の目標のために、自ら進んで協力</w:t>
      </w:r>
      <w:r w:rsidR="00136DF3">
        <w:rPr>
          <w:rFonts w:ascii="ＭＳ 明朝" w:hAnsi="ＭＳ 明朝" w:hint="eastAsia"/>
          <w:szCs w:val="21"/>
        </w:rPr>
        <w:t>すること</w:t>
      </w:r>
      <w:r w:rsidR="00136DF3" w:rsidRPr="00CB63EB">
        <w:rPr>
          <w:rFonts w:ascii="ＭＳ 明朝" w:hAnsi="ＭＳ 明朝" w:hint="eastAsia"/>
          <w:szCs w:val="21"/>
        </w:rPr>
        <w:t>。</w:t>
      </w:r>
    </w:p>
    <w:p w14:paraId="4383A4A8" w14:textId="77777777" w:rsidR="00136DF3" w:rsidRPr="00CB63EB" w:rsidRDefault="00136DF3" w:rsidP="00136DF3">
      <w:pPr>
        <w:spacing w:line="360" w:lineRule="auto"/>
        <w:ind w:firstLineChars="200" w:firstLine="516"/>
        <w:jc w:val="left"/>
        <w:rPr>
          <w:rFonts w:ascii="ＭＳ 明朝" w:hAnsi="ＭＳ 明朝"/>
          <w:szCs w:val="21"/>
        </w:rPr>
      </w:pPr>
      <w:r>
        <w:rPr>
          <w:rFonts w:ascii="ＭＳ 明朝" w:hAnsi="ＭＳ 明朝" w:hint="eastAsia"/>
          <w:szCs w:val="21"/>
        </w:rPr>
        <w:t>②</w:t>
      </w:r>
      <w:r w:rsidRPr="00CB63EB">
        <w:rPr>
          <w:rFonts w:ascii="ＭＳ 明朝" w:hAnsi="ＭＳ 明朝" w:hint="eastAsia"/>
          <w:szCs w:val="21"/>
        </w:rPr>
        <w:t>チーム内の連絡を密にして、業務効率を</w:t>
      </w:r>
      <w:r>
        <w:rPr>
          <w:rFonts w:ascii="ＭＳ 明朝" w:hAnsi="ＭＳ 明朝" w:hint="eastAsia"/>
          <w:szCs w:val="21"/>
        </w:rPr>
        <w:t>上げること</w:t>
      </w:r>
      <w:r w:rsidRPr="00CB63EB">
        <w:rPr>
          <w:rFonts w:ascii="ＭＳ 明朝" w:hAnsi="ＭＳ 明朝" w:hint="eastAsia"/>
          <w:szCs w:val="21"/>
        </w:rPr>
        <w:t>。</w:t>
      </w:r>
    </w:p>
    <w:p w14:paraId="2C50A4B0" w14:textId="77777777" w:rsidR="00F967BC" w:rsidRDefault="00F967BC" w:rsidP="001A1C64"/>
    <w:p w14:paraId="2CCABDBE" w14:textId="77777777" w:rsidR="007E5F2D" w:rsidRDefault="005201D6" w:rsidP="007E5F2D">
      <w:pPr>
        <w:pStyle w:val="ab"/>
      </w:pPr>
      <w:r>
        <w:rPr>
          <w:rFonts w:hint="eastAsia"/>
        </w:rPr>
        <w:t>以上</w:t>
      </w:r>
    </w:p>
    <w:p w14:paraId="78DDF8A3" w14:textId="77777777" w:rsidR="007E5F2D" w:rsidRDefault="007E5F2D" w:rsidP="007E5F2D">
      <w:pPr>
        <w:ind w:leftChars="100" w:left="258"/>
      </w:pPr>
    </w:p>
    <w:p w14:paraId="76988484" w14:textId="77777777" w:rsidR="007E5F2D" w:rsidRDefault="007E5F2D" w:rsidP="007E5F2D">
      <w:pPr>
        <w:ind w:leftChars="-200" w:left="517" w:hangingChars="400" w:hanging="1033"/>
        <w:jc w:val="left"/>
        <w:rPr>
          <w:sz w:val="21"/>
          <w:szCs w:val="21"/>
        </w:rPr>
      </w:pPr>
      <w:r>
        <w:rPr>
          <w:noProof/>
        </w:rPr>
        <mc:AlternateContent>
          <mc:Choice Requires="wps">
            <w:drawing>
              <wp:anchor distT="0" distB="0" distL="114300" distR="114300" simplePos="0" relativeHeight="251658240" behindDoc="0" locked="0" layoutInCell="1" allowOverlap="1" wp14:anchorId="3CDE0C2B" wp14:editId="2D859C39">
                <wp:simplePos x="0" y="0"/>
                <wp:positionH relativeFrom="column">
                  <wp:posOffset>-3810</wp:posOffset>
                </wp:positionH>
                <wp:positionV relativeFrom="paragraph">
                  <wp:posOffset>-3810</wp:posOffset>
                </wp:positionV>
                <wp:extent cx="5943600" cy="0"/>
                <wp:effectExtent l="0" t="0" r="19050" b="19050"/>
                <wp:wrapNone/>
                <wp:docPr id="2" name="直線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B5FF"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pt" to="467.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"/>
            </w:pict>
          </mc:Fallback>
        </mc:AlternateContent>
      </w:r>
      <w:r>
        <w:t xml:space="preserve">      </w:t>
      </w:r>
      <w:r>
        <w:rPr>
          <w:rFonts w:hint="eastAsia"/>
        </w:rPr>
        <w:t>・</w:t>
      </w:r>
      <w:r>
        <w:rPr>
          <w:rFonts w:hint="eastAsia"/>
          <w:sz w:val="21"/>
          <w:szCs w:val="21"/>
        </w:rPr>
        <w:t>この指導書に対して、事実と相違する等、貴殿の言い分があるときは、この文書を受け取った時から１週間以内に文書で当職宛提出してください。</w:t>
      </w:r>
    </w:p>
    <w:p w14:paraId="5420AD2B" w14:textId="77777777" w:rsidR="007E5F2D" w:rsidRDefault="007E5F2D" w:rsidP="007E5F2D">
      <w:pPr>
        <w:ind w:firstLineChars="50" w:firstLine="129"/>
      </w:pPr>
      <w:r>
        <w:t xml:space="preserve"> </w:t>
      </w:r>
      <w:r>
        <w:rPr>
          <w:rFonts w:hint="eastAsia"/>
        </w:rPr>
        <w:t>・</w:t>
      </w:r>
      <w:r>
        <w:rPr>
          <w:rFonts w:hint="eastAsia"/>
          <w:sz w:val="21"/>
          <w:szCs w:val="21"/>
        </w:rPr>
        <w:t>指導に従うときは、速やかに下記に記入の上、当職まで提出してください。</w:t>
      </w:r>
    </w:p>
    <w:p w14:paraId="04A03626" w14:textId="77777777" w:rsidR="00D374A5" w:rsidRDefault="00D374A5" w:rsidP="00D374A5">
      <w:pPr>
        <w:pStyle w:val="a9"/>
      </w:pPr>
      <w:r>
        <w:rPr>
          <w:rFonts w:hint="eastAsia"/>
        </w:rPr>
        <w:t>記</w:t>
      </w:r>
    </w:p>
    <w:p w14:paraId="1149F605" w14:textId="0E47CC27" w:rsidR="007E5F2D" w:rsidRDefault="007E5F2D" w:rsidP="00D374A5">
      <w:r>
        <w:rPr>
          <w:rFonts w:hint="eastAsia"/>
        </w:rPr>
        <w:t>本書面を</w:t>
      </w:r>
      <w:r w:rsidR="00AE30E6">
        <w:rPr>
          <w:rFonts w:hint="eastAsia"/>
        </w:rPr>
        <w:t xml:space="preserve">　　</w:t>
      </w:r>
      <w:r>
        <w:rPr>
          <w:rFonts w:hint="eastAsia"/>
        </w:rPr>
        <w:t xml:space="preserve">　　年　　月　　日に受領いたしました。</w:t>
      </w:r>
    </w:p>
    <w:p w14:paraId="5D6FE9B8" w14:textId="77777777" w:rsidR="007E5F2D" w:rsidRDefault="007E5F2D" w:rsidP="007E5F2D">
      <w:pPr>
        <w:jc w:val="left"/>
      </w:pPr>
      <w:r>
        <w:rPr>
          <w:rFonts w:hint="eastAsia"/>
        </w:rPr>
        <w:t>今後は、指導を受けた事項について、改善するよう努力致します。</w:t>
      </w:r>
    </w:p>
    <w:p w14:paraId="296611C2" w14:textId="77777777" w:rsidR="00D374A5" w:rsidRDefault="00D374A5" w:rsidP="007E5F2D">
      <w:pPr>
        <w:jc w:val="left"/>
      </w:pPr>
    </w:p>
    <w:p w14:paraId="4BC4181E" w14:textId="185915DF" w:rsidR="007E5F2D" w:rsidRDefault="007E5F2D" w:rsidP="007E5F2D">
      <w:pPr>
        <w:jc w:val="left"/>
      </w:pPr>
      <w:r>
        <w:rPr>
          <w:rFonts w:hint="eastAsia"/>
        </w:rPr>
        <w:t>氏名　　　　　　　　　　　　　　印</w:t>
      </w:r>
    </w:p>
    <w:p w14:paraId="2CA8D358" w14:textId="63C0ADCF" w:rsidR="00870D9D" w:rsidRDefault="00870D9D" w:rsidP="007E5F2D">
      <w:pPr>
        <w:jc w:val="left"/>
      </w:pPr>
    </w:p>
    <w:p w14:paraId="71D8CC0B" w14:textId="57DF57BE" w:rsidR="00870D9D" w:rsidRPr="00255E14" w:rsidRDefault="00255E14" w:rsidP="007E5F2D">
      <w:pPr>
        <w:jc w:val="left"/>
      </w:pPr>
      <w:r>
        <w:rPr>
          <w:noProof/>
        </w:rPr>
        <w:lastRenderedPageBreak/>
        <mc:AlternateContent>
          <mc:Choice Requires="wps">
            <w:drawing>
              <wp:anchor distT="0" distB="0" distL="114300" distR="114300" simplePos="0" relativeHeight="251660288" behindDoc="0" locked="0" layoutInCell="1" allowOverlap="1" wp14:anchorId="2E3604A4" wp14:editId="695CE1A4">
                <wp:simplePos x="0" y="0"/>
                <wp:positionH relativeFrom="column">
                  <wp:posOffset>0</wp:posOffset>
                </wp:positionH>
                <wp:positionV relativeFrom="paragraph">
                  <wp:posOffset>0</wp:posOffset>
                </wp:positionV>
                <wp:extent cx="5936615" cy="9026305"/>
                <wp:effectExtent l="0" t="0" r="6985" b="1651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36615" cy="9026305"/>
                        </a:xfrm>
                        <a:prstGeom prst="rect">
                          <a:avLst/>
                        </a:prstGeom>
                        <a:solidFill>
                          <a:sysClr val="window" lastClr="FFFFFF"/>
                        </a:solidFill>
                        <a:ln w="9525" cmpd="sng">
                          <a:solidFill>
                            <a:sysClr val="window" lastClr="FFFFFF">
                              <a:shade val="50000"/>
                            </a:sysClr>
                          </a:solidFill>
                        </a:ln>
                        <a:effectLst/>
                      </wps:spPr>
                      <wps:txbx>
                        <w:txbxContent>
                          <w:p w14:paraId="4022FF0F" w14:textId="77777777" w:rsidR="00255E14" w:rsidRPr="00F131F0" w:rsidRDefault="00255E14" w:rsidP="00255E14">
                            <w:pPr>
                              <w:rPr>
                                <w:rFonts w:ascii="ＭＳ ゴシック" w:eastAsia="ＭＳ ゴシック" w:hAnsi="ＭＳ ゴシック"/>
                                <w:kern w:val="0"/>
                              </w:rPr>
                            </w:pPr>
                            <w:r>
                              <w:rPr>
                                <w:rFonts w:ascii="ＭＳ ゴシック" w:eastAsia="ＭＳ ゴシック" w:hAnsi="ＭＳ ゴシック" w:hint="eastAsia"/>
                                <w:color w:val="000000"/>
                                <w:sz w:val="22"/>
                              </w:rPr>
                              <w:t>※書式をご使用される場合の</w:t>
                            </w:r>
                            <w:r w:rsidRPr="00F131F0">
                              <w:rPr>
                                <w:rFonts w:ascii="ＭＳ ゴシック" w:eastAsia="ＭＳ ゴシック" w:hAnsi="ＭＳ ゴシック" w:hint="eastAsia"/>
                                <w:color w:val="000000"/>
                                <w:sz w:val="22"/>
                              </w:rPr>
                              <w:t>注意点</w:t>
                            </w:r>
                          </w:p>
                          <w:p w14:paraId="199FC3DC" w14:textId="77777777" w:rsidR="00255E14" w:rsidRDefault="00255E14" w:rsidP="00255E14">
                            <w:pPr>
                              <w:rPr>
                                <w:rFonts w:ascii="ＭＳ ゴシック" w:eastAsia="ＭＳ ゴシック" w:hAnsi="ＭＳ ゴシック"/>
                                <w:color w:val="000000"/>
                                <w:sz w:val="22"/>
                              </w:rPr>
                            </w:pPr>
                          </w:p>
                          <w:p w14:paraId="2129877F" w14:textId="77777777" w:rsidR="00255E14" w:rsidRDefault="00255E14" w:rsidP="00255E1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デイライト法律</w:t>
                            </w:r>
                            <w:r w:rsidRPr="00F131F0">
                              <w:rPr>
                                <w:rFonts w:ascii="ＭＳ ゴシック" w:eastAsia="ＭＳ ゴシック" w:hAnsi="ＭＳ ゴシック" w:hint="eastAsia"/>
                                <w:color w:val="000000"/>
                                <w:sz w:val="22"/>
                              </w:rPr>
                              <w:t>事務所は労務問題に注力していることから、労務関連の書式集に関して、企業や社労士の方から多くのご相談が寄せられています。</w:t>
                            </w:r>
                          </w:p>
                          <w:p w14:paraId="513FCBEF" w14:textId="77777777" w:rsidR="00255E14" w:rsidRDefault="00255E14" w:rsidP="00255E14">
                            <w:pPr>
                              <w:rPr>
                                <w:rFonts w:ascii="ＭＳ ゴシック" w:eastAsia="ＭＳ ゴシック" w:hAnsi="ＭＳ ゴシック"/>
                                <w:color w:val="000000"/>
                                <w:sz w:val="22"/>
                              </w:rPr>
                            </w:pPr>
                          </w:p>
                          <w:p w14:paraId="177F5D87" w14:textId="77777777" w:rsidR="00255E14" w:rsidRPr="00F131F0" w:rsidRDefault="00255E14" w:rsidP="00255E14">
                            <w:pPr>
                              <w:rPr>
                                <w:rFonts w:ascii="ＭＳ ゴシック" w:eastAsia="ＭＳ ゴシック" w:hAnsi="ＭＳ ゴシック"/>
                              </w:rPr>
                            </w:pPr>
                            <w:r w:rsidRPr="00F131F0">
                              <w:rPr>
                                <w:rFonts w:ascii="ＭＳ ゴシック" w:eastAsia="ＭＳ ゴシック" w:hAnsi="ＭＳ ゴシック" w:hint="eastAsia"/>
                                <w:color w:val="000000"/>
                                <w:sz w:val="22"/>
                              </w:rPr>
                              <w:t>労務管理の基本的な書式集の他、労働組合対応、問題社員対応、ハラスメント関連の書式集なども整備しており、労務書式集としては全国最大級のものであると自負しております。</w:t>
                            </w:r>
                          </w:p>
                          <w:p w14:paraId="0C33C562" w14:textId="77777777" w:rsidR="00255E14" w:rsidRDefault="00255E14" w:rsidP="00255E14">
                            <w:pPr>
                              <w:rPr>
                                <w:rFonts w:ascii="ＭＳ ゴシック" w:eastAsia="ＭＳ ゴシック" w:hAnsi="ＭＳ ゴシック"/>
                                <w:color w:val="000000"/>
                                <w:sz w:val="22"/>
                              </w:rPr>
                            </w:pPr>
                          </w:p>
                          <w:p w14:paraId="39280310" w14:textId="77777777" w:rsidR="00255E14" w:rsidRPr="00F131F0" w:rsidRDefault="00255E14" w:rsidP="00255E14">
                            <w:pPr>
                              <w:rPr>
                                <w:rFonts w:ascii="ＭＳ ゴシック" w:eastAsia="ＭＳ ゴシック" w:hAnsi="ＭＳ ゴシック"/>
                              </w:rPr>
                            </w:pPr>
                            <w:r w:rsidRPr="00F131F0">
                              <w:rPr>
                                <w:rFonts w:ascii="ＭＳ ゴシック" w:eastAsia="ＭＳ ゴシック" w:hAnsi="ＭＳ ゴシック" w:hint="eastAsia"/>
                                <w:color w:val="000000"/>
                                <w:sz w:val="22"/>
                              </w:rPr>
                              <w:t>これらはすべて無料でダウンロードが可能ですので、ぜひご活用ください。ただし、</w:t>
                            </w:r>
                            <w:r>
                              <w:rPr>
                                <w:rFonts w:ascii="ＭＳ ゴシック" w:eastAsia="ＭＳ ゴシック" w:hAnsi="ＭＳ ゴシック" w:hint="eastAsia"/>
                                <w:color w:val="000000"/>
                                <w:sz w:val="22"/>
                              </w:rPr>
                              <w:t>書式の使用は</w:t>
                            </w:r>
                            <w:r w:rsidRPr="00F131F0">
                              <w:rPr>
                                <w:rFonts w:ascii="ＭＳ ゴシック" w:eastAsia="ＭＳ ゴシック" w:hAnsi="ＭＳ ゴシック" w:hint="eastAsia"/>
                                <w:color w:val="000000"/>
                                <w:sz w:val="22"/>
                              </w:rPr>
                              <w:t>、企業、社労士及び弁護士の方</w:t>
                            </w:r>
                            <w:r>
                              <w:rPr>
                                <w:rFonts w:ascii="ＭＳ ゴシック" w:eastAsia="ＭＳ ゴシック" w:hAnsi="ＭＳ ゴシック" w:hint="eastAsia"/>
                                <w:color w:val="000000"/>
                                <w:sz w:val="22"/>
                              </w:rPr>
                              <w:t>が自社において使用する場合</w:t>
                            </w:r>
                            <w:r w:rsidRPr="00F131F0">
                              <w:rPr>
                                <w:rFonts w:ascii="ＭＳ ゴシック" w:eastAsia="ＭＳ ゴシック" w:hAnsi="ＭＳ ゴシック" w:hint="eastAsia"/>
                                <w:color w:val="000000"/>
                                <w:sz w:val="22"/>
                              </w:rPr>
                              <w:t>のみとさせていただきます。</w:t>
                            </w:r>
                          </w:p>
                          <w:p w14:paraId="4F0A5B12" w14:textId="77777777" w:rsidR="00255E14" w:rsidRPr="00F131F0" w:rsidRDefault="00255E14" w:rsidP="00255E14">
                            <w:pPr>
                              <w:rPr>
                                <w:rFonts w:ascii="ＭＳ ゴシック" w:eastAsia="ＭＳ ゴシック" w:hAnsi="ＭＳ ゴシック"/>
                              </w:rPr>
                            </w:pPr>
                            <w:r w:rsidRPr="00F131F0">
                              <w:rPr>
                                <w:rFonts w:ascii="ＭＳ ゴシック" w:eastAsia="ＭＳ ゴシック" w:hAnsi="ＭＳ ゴシック" w:hint="eastAsia"/>
                                <w:color w:val="000000"/>
                                <w:sz w:val="22"/>
                              </w:rPr>
                              <w:t>その他の場合、非弁行為</w:t>
                            </w:r>
                            <w:r>
                              <w:rPr>
                                <w:rFonts w:ascii="ＭＳ ゴシック" w:eastAsia="ＭＳ ゴシック" w:hAnsi="ＭＳ ゴシック" w:hint="eastAsia"/>
                                <w:color w:val="000000"/>
                                <w:sz w:val="22"/>
                              </w:rPr>
                              <w:t>（弁護士法違反）等、法令に違反する</w:t>
                            </w:r>
                            <w:r w:rsidRPr="00F131F0">
                              <w:rPr>
                                <w:rFonts w:ascii="ＭＳ ゴシック" w:eastAsia="ＭＳ ゴシック" w:hAnsi="ＭＳ ゴシック" w:hint="eastAsia"/>
                                <w:color w:val="000000"/>
                                <w:sz w:val="22"/>
                              </w:rPr>
                              <w:t>可能性があるため</w:t>
                            </w:r>
                            <w:r>
                              <w:rPr>
                                <w:rFonts w:ascii="ＭＳ ゴシック" w:eastAsia="ＭＳ ゴシック" w:hAnsi="ＭＳ ゴシック" w:hint="eastAsia"/>
                                <w:color w:val="000000"/>
                                <w:sz w:val="22"/>
                              </w:rPr>
                              <w:t>使用は</w:t>
                            </w:r>
                            <w:r w:rsidRPr="00F131F0">
                              <w:rPr>
                                <w:rFonts w:ascii="ＭＳ ゴシック" w:eastAsia="ＭＳ ゴシック" w:hAnsi="ＭＳ ゴシック" w:hint="eastAsia"/>
                                <w:color w:val="000000"/>
                                <w:sz w:val="22"/>
                              </w:rPr>
                              <w:t>認めて</w:t>
                            </w:r>
                            <w:r>
                              <w:rPr>
                                <w:rFonts w:ascii="ＭＳ ゴシック" w:eastAsia="ＭＳ ゴシック" w:hAnsi="ＭＳ ゴシック" w:hint="eastAsia"/>
                                <w:color w:val="000000"/>
                                <w:sz w:val="22"/>
                              </w:rPr>
                              <w:t>おりません</w:t>
                            </w:r>
                            <w:r w:rsidRPr="00F131F0">
                              <w:rPr>
                                <w:rFonts w:ascii="ＭＳ ゴシック" w:eastAsia="ＭＳ ゴシック" w:hAnsi="ＭＳ ゴシック" w:hint="eastAsia"/>
                                <w:color w:val="000000"/>
                                <w:sz w:val="22"/>
                              </w:rPr>
                              <w:t>。</w:t>
                            </w:r>
                          </w:p>
                          <w:p w14:paraId="5B54AEB5" w14:textId="77777777" w:rsidR="00255E14" w:rsidRDefault="00255E14" w:rsidP="00255E14">
                            <w:pPr>
                              <w:rPr>
                                <w:rFonts w:ascii="ＭＳ ゴシック" w:eastAsia="ＭＳ ゴシック" w:hAnsi="ＭＳ ゴシック"/>
                                <w:color w:val="000000"/>
                                <w:sz w:val="22"/>
                              </w:rPr>
                            </w:pPr>
                          </w:p>
                          <w:p w14:paraId="5ABF488B" w14:textId="77777777" w:rsidR="00255E14" w:rsidRDefault="00255E14" w:rsidP="00255E1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なお、書式は</w:t>
                            </w:r>
                            <w:r w:rsidRPr="00F131F0">
                              <w:rPr>
                                <w:rFonts w:ascii="ＭＳ ゴシック" w:eastAsia="ＭＳ ゴシック" w:hAnsi="ＭＳ ゴシック" w:hint="eastAsia"/>
                                <w:color w:val="000000"/>
                                <w:sz w:val="22"/>
                              </w:rPr>
                              <w:t>あくまでサンプルです。個々のケースによって、最適な書式の内容は異なりますので、より詳しくは</w:t>
                            </w:r>
                            <w:r>
                              <w:rPr>
                                <w:rFonts w:ascii="ＭＳ ゴシック" w:eastAsia="ＭＳ ゴシック" w:hAnsi="ＭＳ ゴシック" w:hint="eastAsia"/>
                                <w:color w:val="000000"/>
                                <w:sz w:val="22"/>
                              </w:rPr>
                              <w:t>専門家に</w:t>
                            </w:r>
                            <w:r w:rsidRPr="00F131F0">
                              <w:rPr>
                                <w:rFonts w:ascii="ＭＳ ゴシック" w:eastAsia="ＭＳ ゴシック" w:hAnsi="ＭＳ ゴシック" w:hint="eastAsia"/>
                                <w:color w:val="000000"/>
                                <w:sz w:val="22"/>
                              </w:rPr>
                              <w:t>ご相談ください。</w:t>
                            </w:r>
                          </w:p>
                          <w:p w14:paraId="774EE0D2" w14:textId="77777777" w:rsidR="00255E14" w:rsidRPr="00F131F0" w:rsidRDefault="00255E14" w:rsidP="00255E14">
                            <w:pPr>
                              <w:rPr>
                                <w:rFonts w:ascii="ＭＳ ゴシック" w:eastAsia="ＭＳ ゴシック" w:hAnsi="ＭＳ ゴシック"/>
                              </w:rPr>
                            </w:pPr>
                          </w:p>
                          <w:p w14:paraId="2813E0CF" w14:textId="77777777" w:rsidR="00255E14" w:rsidRPr="00F131F0" w:rsidRDefault="00255E14" w:rsidP="00255E14">
                            <w:pPr>
                              <w:widowControl/>
                              <w:jc w:val="left"/>
                              <w:rPr>
                                <w:rFonts w:ascii="ＭＳ Ｐゴシック" w:eastAsia="ＭＳ Ｐゴシック" w:hAnsi="ＭＳ Ｐゴシック" w:cs="ＭＳ Ｐゴシック"/>
                                <w:kern w:val="0"/>
                              </w:rPr>
                            </w:pPr>
                            <w:r w:rsidRPr="00F131F0">
                              <w:rPr>
                                <w:rFonts w:ascii="ＭＳ ゴシック" w:eastAsia="ＭＳ ゴシック" w:hAnsi="ＭＳ ゴシック" w:hint="eastAsia"/>
                                <w:color w:val="000000"/>
                                <w:sz w:val="22"/>
                              </w:rPr>
                              <w:t>ご相談の流れは</w:t>
                            </w:r>
                            <w:hyperlink r:id="rId7" w:history="1">
                              <w:r w:rsidRPr="0091556A">
                                <w:rPr>
                                  <w:rStyle w:val="af2"/>
                                  <w:rFonts w:ascii="ＭＳ ゴシック" w:eastAsia="ＭＳ ゴシック" w:hAnsi="ＭＳ ゴシック" w:hint="eastAsia"/>
                                  <w:sz w:val="22"/>
                                </w:rPr>
                                <w:t>こちら</w:t>
                              </w:r>
                            </w:hyperlink>
                            <w:r w:rsidRPr="00F131F0">
                              <w:rPr>
                                <w:rFonts w:ascii="ＭＳ ゴシック" w:eastAsia="ＭＳ ゴシック" w:hAnsi="ＭＳ ゴシック" w:hint="eastAsia"/>
                                <w:color w:val="000000"/>
                                <w:sz w:val="22"/>
                              </w:rPr>
                              <w:t>から。</w:t>
                            </w:r>
                            <w:hyperlink r:id="rId8" w:history="1">
                              <w:r w:rsidRPr="00F131F0">
                                <w:rPr>
                                  <w:rFonts w:ascii="ＭＳ Ｐゴシック" w:eastAsia="ＭＳ Ｐゴシック" w:hAnsi="ＭＳ Ｐゴシック" w:cs="ＭＳ Ｐゴシック"/>
                                  <w:color w:val="0000FF"/>
                                  <w:kern w:val="0"/>
                                  <w:u w:val="single"/>
                                </w:rPr>
                                <w:t>https://www.fukuoka-roumu.jp/228</w:t>
                              </w:r>
                            </w:hyperlink>
                          </w:p>
                          <w:p w14:paraId="1DA43D3E" w14:textId="77777777" w:rsidR="00255E14" w:rsidRDefault="00255E14" w:rsidP="00255E14">
                            <w:pPr>
                              <w:rPr>
                                <w:rFonts w:ascii="ＭＳ ゴシック" w:eastAsia="ＭＳ ゴシック" w:hAnsi="ＭＳ ゴシック"/>
                                <w:color w:val="000000"/>
                                <w:sz w:val="22"/>
                              </w:rPr>
                            </w:pPr>
                          </w:p>
                          <w:p w14:paraId="40CE3769" w14:textId="77777777" w:rsidR="00255E14" w:rsidRDefault="00255E14" w:rsidP="00255E1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相手が問題社員の場合、対応方法については特に注意する必要があります。</w:t>
                            </w:r>
                          </w:p>
                          <w:p w14:paraId="4230805A" w14:textId="77777777" w:rsidR="00255E14" w:rsidRDefault="00255E14" w:rsidP="00255E14">
                            <w:pPr>
                              <w:rPr>
                                <w:rFonts w:ascii="ＭＳ ゴシック" w:eastAsia="ＭＳ ゴシック" w:hAnsi="ＭＳ ゴシック"/>
                                <w:color w:val="000000"/>
                                <w:sz w:val="22"/>
                              </w:rPr>
                            </w:pPr>
                          </w:p>
                          <w:p w14:paraId="59B8C1EE" w14:textId="77777777" w:rsidR="00255E14" w:rsidRDefault="00255E14" w:rsidP="00255E1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問題社員への対応については、</w:t>
                            </w:r>
                            <w:hyperlink r:id="rId9" w:history="1">
                              <w:r w:rsidRPr="00F3399F">
                                <w:rPr>
                                  <w:rStyle w:val="af2"/>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のページに詳しく解説しております。</w:t>
                            </w:r>
                          </w:p>
                          <w:p w14:paraId="1FF49B02" w14:textId="77777777" w:rsidR="00255E14" w:rsidRDefault="00000000" w:rsidP="00255E14">
                            <w:pPr>
                              <w:rPr>
                                <w:rFonts w:ascii="ＭＳ ゴシック" w:eastAsia="ＭＳ ゴシック" w:hAnsi="ＭＳ ゴシック"/>
                                <w:color w:val="000000"/>
                                <w:sz w:val="22"/>
                              </w:rPr>
                            </w:pPr>
                            <w:hyperlink r:id="rId10" w:history="1">
                              <w:r w:rsidR="00255E14" w:rsidRPr="00F3399F">
                                <w:rPr>
                                  <w:rStyle w:val="af2"/>
                                  <w:rFonts w:ascii="ＭＳ ゴシック" w:eastAsia="ＭＳ ゴシック" w:hAnsi="ＭＳ ゴシック"/>
                                  <w:sz w:val="22"/>
                                </w:rPr>
                                <w:t>http://www.fukuoka-roumu.jp/mondaisyain/</w:t>
                              </w:r>
                            </w:hyperlink>
                          </w:p>
                          <w:p w14:paraId="05EB6383" w14:textId="77777777" w:rsidR="00255E14" w:rsidRDefault="00255E14" w:rsidP="00255E14">
                            <w:pPr>
                              <w:widowControl/>
                              <w:jc w:val="left"/>
                              <w:rPr>
                                <w:rFonts w:ascii="ＭＳ ゴシック" w:eastAsia="ＭＳ ゴシック" w:hAnsi="ＭＳ ゴシック"/>
                              </w:rPr>
                            </w:pPr>
                          </w:p>
                          <w:p w14:paraId="32554C84" w14:textId="77777777" w:rsidR="00255E14" w:rsidRPr="00F131F0" w:rsidRDefault="00255E14" w:rsidP="00255E14">
                            <w:pPr>
                              <w:widowControl/>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000000"/>
                                <w:sz w:val="22"/>
                              </w:rPr>
                              <w:t>その他の労務関連の書式集は</w:t>
                            </w:r>
                            <w:hyperlink r:id="rId11" w:history="1">
                              <w:r w:rsidRPr="0091556A">
                                <w:rPr>
                                  <w:rStyle w:val="af2"/>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からダウンロード可能です。</w:t>
                            </w:r>
                            <w:hyperlink r:id="rId12" w:history="1">
                              <w:r w:rsidRPr="00060929">
                                <w:rPr>
                                  <w:rFonts w:ascii="ＭＳ Ｐゴシック" w:eastAsia="ＭＳ Ｐゴシック" w:hAnsi="ＭＳ Ｐゴシック" w:cs="ＭＳ Ｐゴシック"/>
                                  <w:color w:val="0000FF"/>
                                  <w:kern w:val="0"/>
                                  <w:u w:val="single"/>
                                </w:rPr>
                                <w:t>https://www.fukuoka-roumu.jp/shoshiki/</w:t>
                              </w:r>
                            </w:hyperlink>
                          </w:p>
                          <w:p w14:paraId="0D653913" w14:textId="77777777" w:rsidR="00255E14" w:rsidRDefault="00255E14" w:rsidP="00255E14">
                            <w:pPr>
                              <w:rPr>
                                <w:rFonts w:ascii="ＭＳ ゴシック" w:eastAsia="ＭＳ ゴシック" w:hAnsi="ＭＳ ゴシック"/>
                                <w:color w:val="000000"/>
                                <w:sz w:val="22"/>
                              </w:rPr>
                            </w:pPr>
                          </w:p>
                          <w:p w14:paraId="7F4B4E90" w14:textId="77777777" w:rsidR="00255E14" w:rsidRDefault="00255E14" w:rsidP="00255E14">
                            <w:pPr>
                              <w:rPr>
                                <w:rFonts w:ascii="ＭＳ ゴシック" w:eastAsia="ＭＳ ゴシック" w:hAnsi="ＭＳ ゴシック"/>
                                <w:color w:val="000000"/>
                                <w:sz w:val="22"/>
                              </w:rPr>
                            </w:pPr>
                          </w:p>
                          <w:p w14:paraId="0711E127" w14:textId="77777777" w:rsidR="00255E14" w:rsidRDefault="00255E14" w:rsidP="00255E14">
                            <w:pPr>
                              <w:rPr>
                                <w:rFonts w:ascii="ＭＳ ゴシック" w:eastAsia="ＭＳ ゴシック" w:hAnsi="ＭＳ ゴシック"/>
                                <w:color w:val="000000"/>
                                <w:sz w:val="22"/>
                              </w:rPr>
                            </w:pPr>
                            <w:r w:rsidRPr="00F131F0">
                              <w:rPr>
                                <w:rFonts w:ascii="ＭＳ ゴシック" w:eastAsia="ＭＳ ゴシック" w:hAnsi="ＭＳ ゴシック" w:hint="eastAsia"/>
                                <w:color w:val="000000"/>
                                <w:sz w:val="22"/>
                              </w:rPr>
                              <w:t>※</w:t>
                            </w:r>
                            <w:r w:rsidRPr="00F131F0">
                              <w:rPr>
                                <w:rFonts w:ascii="ＭＳ ゴシック" w:eastAsia="ＭＳ ゴシック" w:hAnsi="ＭＳ ゴシック" w:hint="eastAsia"/>
                                <w:color w:val="000000"/>
                                <w:sz w:val="22"/>
                              </w:rPr>
                              <w:t>書式については、その適法性等を保証するものではありません。</w:t>
                            </w:r>
                          </w:p>
                          <w:p w14:paraId="53F74BF1" w14:textId="77777777" w:rsidR="00255E14" w:rsidRDefault="00255E14" w:rsidP="00255E14">
                            <w:pPr>
                              <w:rPr>
                                <w:rFonts w:ascii="ＭＳ ゴシック" w:eastAsia="ＭＳ ゴシック" w:hAnsi="ＭＳ ゴシック"/>
                                <w:color w:val="000000"/>
                                <w:sz w:val="22"/>
                              </w:rPr>
                            </w:pPr>
                            <w:r w:rsidRPr="00F131F0">
                              <w:rPr>
                                <w:rFonts w:ascii="ＭＳ Ｐゴシック" w:eastAsia="ＭＳ Ｐゴシック" w:hAnsi="ＭＳ Ｐゴシック" w:cs="ＭＳ Ｐゴシック"/>
                                <w:noProof/>
                                <w:kern w:val="0"/>
                              </w:rPr>
                              <w:drawing>
                                <wp:inline distT="0" distB="0" distL="0" distR="0" wp14:anchorId="51292DEC" wp14:editId="33D39A9D">
                                  <wp:extent cx="5740400" cy="1384300"/>
                                  <wp:effectExtent l="0" t="0" r="0" b="0"/>
                                  <wp:docPr id="3" name="図 3" descr="ä¼æ¥­ã®æ¹ã®ç¸è«ã¯ååç¡æ">
                                    <a:hlinkClick xmlns:a="http://schemas.openxmlformats.org/drawingml/2006/main" r:id="rId8"/>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¼æ¥­ã®æ¹ã®ç¸è«ã¯ååç¡æ"/>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0400" cy="1384300"/>
                                          </a:xfrm>
                                          <a:prstGeom prst="rect">
                                            <a:avLst/>
                                          </a:prstGeom>
                                          <a:noFill/>
                                          <a:ln>
                                            <a:noFill/>
                                          </a:ln>
                                        </pic:spPr>
                                      </pic:pic>
                                    </a:graphicData>
                                  </a:graphic>
                                </wp:inline>
                              </w:drawing>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2E3604A4" id="_x0000_t202" coordsize="21600,21600" o:spt="202" path="m,l,21600r21600,l21600,xe">
                <v:stroke joinstyle="miter"/>
                <v:path gradientshapeok="t" o:connecttype="rect"/>
              </v:shapetype>
              <v:shape id="テキスト ボックス 1" o:spid="_x0000_s1026" type="#_x0000_t202" style="position:absolute;margin-left:0;margin-top:0;width:467.45pt;height:71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" fillcolor="window" strokecolor="#bcbcbc">
                <v:path arrowok="t"/>
                <v:textbox>
                  <w:txbxContent>
                    <w:p w14:paraId="4022FF0F" w14:textId="77777777" w:rsidR="00255E14" w:rsidRPr="00F131F0" w:rsidRDefault="00255E14" w:rsidP="00255E14">
                      <w:pPr>
                        <w:rPr>
                          <w:rFonts w:ascii="ＭＳ ゴシック" w:eastAsia="ＭＳ ゴシック" w:hAnsi="ＭＳ ゴシック"/>
                          <w:kern w:val="0"/>
                        </w:rPr>
                      </w:pPr>
                      <w:r>
                        <w:rPr>
                          <w:rFonts w:ascii="ＭＳ ゴシック" w:eastAsia="ＭＳ ゴシック" w:hAnsi="ＭＳ ゴシック" w:hint="eastAsia"/>
                          <w:color w:val="000000"/>
                          <w:sz w:val="22"/>
                        </w:rPr>
                        <w:t>※書式をご使用される場合の</w:t>
                      </w:r>
                      <w:r w:rsidRPr="00F131F0">
                        <w:rPr>
                          <w:rFonts w:ascii="ＭＳ ゴシック" w:eastAsia="ＭＳ ゴシック" w:hAnsi="ＭＳ ゴシック" w:hint="eastAsia"/>
                          <w:color w:val="000000"/>
                          <w:sz w:val="22"/>
                          <w:eastAsianLayout w:id="2003524352"/>
                        </w:rPr>
                        <w:t>注意点</w:t>
                      </w:r>
                    </w:p>
                    <w:p w14:paraId="199FC3DC" w14:textId="77777777" w:rsidR="00255E14" w:rsidRDefault="00255E14" w:rsidP="00255E14">
                      <w:pPr>
                        <w:rPr>
                          <w:rFonts w:ascii="ＭＳ ゴシック" w:eastAsia="ＭＳ ゴシック" w:hAnsi="ＭＳ ゴシック"/>
                          <w:color w:val="000000"/>
                          <w:sz w:val="22"/>
                        </w:rPr>
                      </w:pPr>
                    </w:p>
                    <w:p w14:paraId="2129877F" w14:textId="77777777" w:rsidR="00255E14" w:rsidRDefault="00255E14" w:rsidP="00255E14">
                      <w:pPr>
                        <w:rPr>
                          <w:rFonts w:ascii="ＭＳ ゴシック" w:eastAsia="ＭＳ ゴシック" w:hAnsi="ＭＳ ゴシック"/>
                          <w:color w:val="000000"/>
                          <w:sz w:val="22"/>
                          <w:eastAsianLayout w:id="2003524353"/>
                        </w:rPr>
                      </w:pPr>
                      <w:r>
                        <w:rPr>
                          <w:rFonts w:ascii="ＭＳ ゴシック" w:eastAsia="ＭＳ ゴシック" w:hAnsi="ＭＳ ゴシック" w:hint="eastAsia"/>
                          <w:color w:val="000000"/>
                          <w:sz w:val="22"/>
                        </w:rPr>
                        <w:t>デイライト法律</w:t>
                      </w:r>
                      <w:r w:rsidRPr="00F131F0">
                        <w:rPr>
                          <w:rFonts w:ascii="ＭＳ ゴシック" w:eastAsia="ＭＳ ゴシック" w:hAnsi="ＭＳ ゴシック" w:hint="eastAsia"/>
                          <w:color w:val="000000"/>
                          <w:sz w:val="22"/>
                          <w:eastAsianLayout w:id="2003524353"/>
                        </w:rPr>
                        <w:t>事務所は労務問題に注力していることから、労務関連の書式集に関して、企業や社労士の方から多くのご相談が寄せられています。</w:t>
                      </w:r>
                    </w:p>
                    <w:p w14:paraId="513FCBEF" w14:textId="77777777" w:rsidR="00255E14" w:rsidRDefault="00255E14" w:rsidP="00255E14">
                      <w:pPr>
                        <w:rPr>
                          <w:rFonts w:ascii="ＭＳ ゴシック" w:eastAsia="ＭＳ ゴシック" w:hAnsi="ＭＳ ゴシック"/>
                          <w:color w:val="000000"/>
                          <w:sz w:val="22"/>
                        </w:rPr>
                      </w:pPr>
                    </w:p>
                    <w:p w14:paraId="177F5D87" w14:textId="77777777" w:rsidR="00255E14" w:rsidRPr="00F131F0" w:rsidRDefault="00255E14" w:rsidP="00255E14">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3"/>
                        </w:rPr>
                        <w:t>労務管理の基本的な書式集の他、労働組合対応、問題社員対応、ハラスメント関連の書式集なども整備しており、労務書式集としては全国最大級のものであると自負しております。</w:t>
                      </w:r>
                    </w:p>
                    <w:p w14:paraId="0C33C562" w14:textId="77777777" w:rsidR="00255E14" w:rsidRDefault="00255E14" w:rsidP="00255E14">
                      <w:pPr>
                        <w:rPr>
                          <w:rFonts w:ascii="ＭＳ ゴシック" w:eastAsia="ＭＳ ゴシック" w:hAnsi="ＭＳ ゴシック"/>
                          <w:color w:val="000000"/>
                          <w:sz w:val="22"/>
                        </w:rPr>
                      </w:pPr>
                    </w:p>
                    <w:p w14:paraId="39280310" w14:textId="77777777" w:rsidR="00255E14" w:rsidRPr="00F131F0" w:rsidRDefault="00255E14" w:rsidP="00255E14">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4"/>
                        </w:rPr>
                        <w:t>これらはすべて無料でダウンロードが可能ですので、ぜひご活用ください。ただし、</w:t>
                      </w:r>
                      <w:r>
                        <w:rPr>
                          <w:rFonts w:ascii="ＭＳ ゴシック" w:eastAsia="ＭＳ ゴシック" w:hAnsi="ＭＳ ゴシック" w:hint="eastAsia"/>
                          <w:color w:val="000000"/>
                          <w:sz w:val="22"/>
                          <w:eastAsianLayout w:id="2003524354"/>
                        </w:rPr>
                        <w:t>書式の使用は</w:t>
                      </w:r>
                      <w:r w:rsidRPr="00F131F0">
                        <w:rPr>
                          <w:rFonts w:ascii="ＭＳ ゴシック" w:eastAsia="ＭＳ ゴシック" w:hAnsi="ＭＳ ゴシック" w:hint="eastAsia"/>
                          <w:color w:val="000000"/>
                          <w:sz w:val="22"/>
                          <w:eastAsianLayout w:id="2003524354"/>
                        </w:rPr>
                        <w:t>、企業、社労士及び弁護士の方</w:t>
                      </w:r>
                      <w:r>
                        <w:rPr>
                          <w:rFonts w:ascii="ＭＳ ゴシック" w:eastAsia="ＭＳ ゴシック" w:hAnsi="ＭＳ ゴシック" w:hint="eastAsia"/>
                          <w:color w:val="000000"/>
                          <w:sz w:val="22"/>
                          <w:eastAsianLayout w:id="2003524354"/>
                        </w:rPr>
                        <w:t>が自社において使用する場合</w:t>
                      </w:r>
                      <w:r w:rsidRPr="00F131F0">
                        <w:rPr>
                          <w:rFonts w:ascii="ＭＳ ゴシック" w:eastAsia="ＭＳ ゴシック" w:hAnsi="ＭＳ ゴシック" w:hint="eastAsia"/>
                          <w:color w:val="000000"/>
                          <w:sz w:val="22"/>
                          <w:eastAsianLayout w:id="2003524354"/>
                        </w:rPr>
                        <w:t>のみとさせていただきます。</w:t>
                      </w:r>
                    </w:p>
                    <w:p w14:paraId="4F0A5B12" w14:textId="77777777" w:rsidR="00255E14" w:rsidRPr="00F131F0" w:rsidRDefault="00255E14" w:rsidP="00255E14">
                      <w:pPr>
                        <w:rPr>
                          <w:rFonts w:ascii="ＭＳ ゴシック" w:eastAsia="ＭＳ ゴシック" w:hAnsi="ＭＳ ゴシック"/>
                        </w:rPr>
                      </w:pPr>
                      <w:r w:rsidRPr="00F131F0">
                        <w:rPr>
                          <w:rFonts w:ascii="ＭＳ ゴシック" w:eastAsia="ＭＳ ゴシック" w:hAnsi="ＭＳ ゴシック" w:hint="eastAsia"/>
                          <w:color w:val="000000"/>
                          <w:sz w:val="22"/>
                          <w:eastAsianLayout w:id="2003524355"/>
                        </w:rPr>
                        <w:t>その他の場合、非弁行為</w:t>
                      </w:r>
                      <w:r>
                        <w:rPr>
                          <w:rFonts w:ascii="ＭＳ ゴシック" w:eastAsia="ＭＳ ゴシック" w:hAnsi="ＭＳ ゴシック" w:hint="eastAsia"/>
                          <w:color w:val="000000"/>
                          <w:sz w:val="22"/>
                          <w:eastAsianLayout w:id="2003524355"/>
                        </w:rPr>
                        <w:t>（弁護士法違反）等、法令に違反する</w:t>
                      </w:r>
                      <w:r w:rsidRPr="00F131F0">
                        <w:rPr>
                          <w:rFonts w:ascii="ＭＳ ゴシック" w:eastAsia="ＭＳ ゴシック" w:hAnsi="ＭＳ ゴシック" w:hint="eastAsia"/>
                          <w:color w:val="000000"/>
                          <w:sz w:val="22"/>
                          <w:eastAsianLayout w:id="2003524355"/>
                        </w:rPr>
                        <w:t>可能性があるため</w:t>
                      </w:r>
                      <w:r>
                        <w:rPr>
                          <w:rFonts w:ascii="ＭＳ ゴシック" w:eastAsia="ＭＳ ゴシック" w:hAnsi="ＭＳ ゴシック" w:hint="eastAsia"/>
                          <w:color w:val="000000"/>
                          <w:sz w:val="22"/>
                          <w:eastAsianLayout w:id="2003524355"/>
                        </w:rPr>
                        <w:t>使用は</w:t>
                      </w:r>
                      <w:r w:rsidRPr="00F131F0">
                        <w:rPr>
                          <w:rFonts w:ascii="ＭＳ ゴシック" w:eastAsia="ＭＳ ゴシック" w:hAnsi="ＭＳ ゴシック" w:hint="eastAsia"/>
                          <w:color w:val="000000"/>
                          <w:sz w:val="22"/>
                          <w:eastAsianLayout w:id="2003524355"/>
                        </w:rPr>
                        <w:t>認めて</w:t>
                      </w:r>
                      <w:r>
                        <w:rPr>
                          <w:rFonts w:ascii="ＭＳ ゴシック" w:eastAsia="ＭＳ ゴシック" w:hAnsi="ＭＳ ゴシック" w:hint="eastAsia"/>
                          <w:color w:val="000000"/>
                          <w:sz w:val="22"/>
                          <w:eastAsianLayout w:id="2003524355"/>
                        </w:rPr>
                        <w:t>おりません</w:t>
                      </w:r>
                      <w:r w:rsidRPr="00F131F0">
                        <w:rPr>
                          <w:rFonts w:ascii="ＭＳ ゴシック" w:eastAsia="ＭＳ ゴシック" w:hAnsi="ＭＳ ゴシック" w:hint="eastAsia"/>
                          <w:color w:val="000000"/>
                          <w:sz w:val="22"/>
                          <w:eastAsianLayout w:id="2003524355"/>
                        </w:rPr>
                        <w:t>。</w:t>
                      </w:r>
                    </w:p>
                    <w:p w14:paraId="5B54AEB5" w14:textId="77777777" w:rsidR="00255E14" w:rsidRDefault="00255E14" w:rsidP="00255E14">
                      <w:pPr>
                        <w:rPr>
                          <w:rFonts w:ascii="ＭＳ ゴシック" w:eastAsia="ＭＳ ゴシック" w:hAnsi="ＭＳ ゴシック"/>
                          <w:color w:val="000000"/>
                          <w:sz w:val="22"/>
                        </w:rPr>
                      </w:pPr>
                    </w:p>
                    <w:p w14:paraId="5ABF488B" w14:textId="77777777" w:rsidR="00255E14" w:rsidRDefault="00255E14" w:rsidP="00255E1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なお、書式は</w:t>
                      </w:r>
                      <w:r w:rsidRPr="00F131F0">
                        <w:rPr>
                          <w:rFonts w:ascii="ＭＳ ゴシック" w:eastAsia="ＭＳ ゴシック" w:hAnsi="ＭＳ ゴシック" w:hint="eastAsia"/>
                          <w:color w:val="000000"/>
                          <w:sz w:val="22"/>
                          <w:eastAsianLayout w:id="2003524356"/>
                        </w:rPr>
                        <w:t>あくまでサンプルです。個々のケースによって、最適な書式の内容は異なりますので、より詳しくは</w:t>
                      </w:r>
                      <w:r>
                        <w:rPr>
                          <w:rFonts w:ascii="ＭＳ ゴシック" w:eastAsia="ＭＳ ゴシック" w:hAnsi="ＭＳ ゴシック" w:hint="eastAsia"/>
                          <w:color w:val="000000"/>
                          <w:sz w:val="22"/>
                          <w:eastAsianLayout w:id="2003524356"/>
                        </w:rPr>
                        <w:t>専門家に</w:t>
                      </w:r>
                      <w:r w:rsidRPr="00F131F0">
                        <w:rPr>
                          <w:rFonts w:ascii="ＭＳ ゴシック" w:eastAsia="ＭＳ ゴシック" w:hAnsi="ＭＳ ゴシック" w:hint="eastAsia"/>
                          <w:color w:val="000000"/>
                          <w:sz w:val="22"/>
                          <w:eastAsianLayout w:id="2003524356"/>
                        </w:rPr>
                        <w:t>ご相談ください。</w:t>
                      </w:r>
                    </w:p>
                    <w:p w14:paraId="774EE0D2" w14:textId="77777777" w:rsidR="00255E14" w:rsidRPr="00F131F0" w:rsidRDefault="00255E14" w:rsidP="00255E14">
                      <w:pPr>
                        <w:rPr>
                          <w:rFonts w:ascii="ＭＳ ゴシック" w:eastAsia="ＭＳ ゴシック" w:hAnsi="ＭＳ ゴシック" w:hint="eastAsia"/>
                        </w:rPr>
                      </w:pPr>
                    </w:p>
                    <w:p w14:paraId="2813E0CF" w14:textId="77777777" w:rsidR="00255E14" w:rsidRPr="00F131F0" w:rsidRDefault="00255E14" w:rsidP="00255E14">
                      <w:pPr>
                        <w:widowControl/>
                        <w:jc w:val="left"/>
                        <w:rPr>
                          <w:rFonts w:ascii="ＭＳ Ｐゴシック" w:eastAsia="ＭＳ Ｐゴシック" w:hAnsi="ＭＳ Ｐゴシック" w:cs="ＭＳ Ｐゴシック"/>
                          <w:kern w:val="0"/>
                        </w:rPr>
                      </w:pPr>
                      <w:r w:rsidRPr="00F131F0">
                        <w:rPr>
                          <w:rFonts w:ascii="ＭＳ ゴシック" w:eastAsia="ＭＳ ゴシック" w:hAnsi="ＭＳ ゴシック" w:hint="eastAsia"/>
                          <w:color w:val="000000"/>
                          <w:sz w:val="22"/>
                          <w:eastAsianLayout w:id="2003524357"/>
                        </w:rPr>
                        <w:t>ご相談の流れは</w:t>
                      </w:r>
                      <w:hyperlink r:id="rId14" w:history="1">
                        <w:r w:rsidRPr="0091556A">
                          <w:rPr>
                            <w:rStyle w:val="af2"/>
                            <w:rFonts w:ascii="ＭＳ ゴシック" w:eastAsia="ＭＳ ゴシック" w:hAnsi="ＭＳ ゴシック" w:hint="eastAsia"/>
                            <w:sz w:val="22"/>
                            <w:eastAsianLayout w:id="2003524358"/>
                          </w:rPr>
                          <w:t>こちら</w:t>
                        </w:r>
                      </w:hyperlink>
                      <w:r w:rsidRPr="00F131F0">
                        <w:rPr>
                          <w:rFonts w:ascii="ＭＳ ゴシック" w:eastAsia="ＭＳ ゴシック" w:hAnsi="ＭＳ ゴシック" w:hint="eastAsia"/>
                          <w:color w:val="000000"/>
                          <w:sz w:val="22"/>
                          <w:eastAsianLayout w:id="2003524359"/>
                        </w:rPr>
                        <w:t>から。</w:t>
                      </w:r>
                      <w:hyperlink r:id="rId15" w:history="1">
                        <w:r w:rsidRPr="00F131F0">
                          <w:rPr>
                            <w:rFonts w:ascii="ＭＳ Ｐゴシック" w:eastAsia="ＭＳ Ｐゴシック" w:hAnsi="ＭＳ Ｐゴシック" w:cs="ＭＳ Ｐゴシック"/>
                            <w:color w:val="0000FF"/>
                            <w:kern w:val="0"/>
                            <w:u w:val="single"/>
                          </w:rPr>
                          <w:t>https://www.fukuoka-roumu.jp/228</w:t>
                        </w:r>
                      </w:hyperlink>
                    </w:p>
                    <w:p w14:paraId="1DA43D3E" w14:textId="77777777" w:rsidR="00255E14" w:rsidRDefault="00255E14" w:rsidP="00255E14">
                      <w:pPr>
                        <w:rPr>
                          <w:rFonts w:ascii="ＭＳ ゴシック" w:eastAsia="ＭＳ ゴシック" w:hAnsi="ＭＳ ゴシック"/>
                          <w:color w:val="000000"/>
                          <w:sz w:val="22"/>
                        </w:rPr>
                      </w:pPr>
                    </w:p>
                    <w:p w14:paraId="40CE3769" w14:textId="77777777" w:rsidR="00255E14" w:rsidRDefault="00255E14" w:rsidP="00255E1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相手が問題社員の場合、対応方法については特に注意する必要があります。</w:t>
                      </w:r>
                    </w:p>
                    <w:p w14:paraId="4230805A" w14:textId="77777777" w:rsidR="00255E14" w:rsidRDefault="00255E14" w:rsidP="00255E14">
                      <w:pPr>
                        <w:rPr>
                          <w:rFonts w:ascii="ＭＳ ゴシック" w:eastAsia="ＭＳ ゴシック" w:hAnsi="ＭＳ ゴシック"/>
                          <w:color w:val="000000"/>
                          <w:sz w:val="22"/>
                        </w:rPr>
                      </w:pPr>
                    </w:p>
                    <w:p w14:paraId="59B8C1EE" w14:textId="77777777" w:rsidR="00255E14" w:rsidRDefault="00255E14" w:rsidP="00255E1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問題社員への対応については、</w:t>
                      </w:r>
                      <w:hyperlink r:id="rId16" w:history="1">
                        <w:r w:rsidRPr="00F3399F">
                          <w:rPr>
                            <w:rStyle w:val="af2"/>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のページに詳しく解説しております。</w:t>
                      </w:r>
                    </w:p>
                    <w:p w14:paraId="1FF49B02" w14:textId="77777777" w:rsidR="00255E14" w:rsidRDefault="00255E14" w:rsidP="00255E14">
                      <w:pPr>
                        <w:rPr>
                          <w:rFonts w:ascii="ＭＳ ゴシック" w:eastAsia="ＭＳ ゴシック" w:hAnsi="ＭＳ ゴシック"/>
                          <w:color w:val="000000"/>
                          <w:sz w:val="22"/>
                        </w:rPr>
                      </w:pPr>
                      <w:hyperlink r:id="rId17" w:history="1">
                        <w:r w:rsidRPr="00F3399F">
                          <w:rPr>
                            <w:rStyle w:val="af2"/>
                            <w:rFonts w:ascii="ＭＳ ゴシック" w:eastAsia="ＭＳ ゴシック" w:hAnsi="ＭＳ ゴシック"/>
                            <w:sz w:val="22"/>
                          </w:rPr>
                          <w:t>http://www.fukuoka-roumu.jp/mondaisyain/</w:t>
                        </w:r>
                      </w:hyperlink>
                    </w:p>
                    <w:p w14:paraId="05EB6383" w14:textId="77777777" w:rsidR="00255E14" w:rsidRDefault="00255E14" w:rsidP="00255E14">
                      <w:pPr>
                        <w:widowControl/>
                        <w:jc w:val="left"/>
                        <w:rPr>
                          <w:rFonts w:ascii="ＭＳ ゴシック" w:eastAsia="ＭＳ ゴシック" w:hAnsi="ＭＳ ゴシック"/>
                        </w:rPr>
                      </w:pPr>
                    </w:p>
                    <w:p w14:paraId="32554C84" w14:textId="77777777" w:rsidR="00255E14" w:rsidRPr="00F131F0" w:rsidRDefault="00255E14" w:rsidP="00255E14">
                      <w:pPr>
                        <w:widowControl/>
                        <w:jc w:val="left"/>
                        <w:rPr>
                          <w:rFonts w:ascii="ＭＳ Ｐゴシック" w:eastAsia="ＭＳ Ｐゴシック" w:hAnsi="ＭＳ Ｐゴシック" w:cs="ＭＳ Ｐゴシック"/>
                          <w:kern w:val="0"/>
                        </w:rPr>
                      </w:pPr>
                      <w:r>
                        <w:rPr>
                          <w:rFonts w:ascii="ＭＳ ゴシック" w:eastAsia="ＭＳ ゴシック" w:hAnsi="ＭＳ ゴシック" w:hint="eastAsia"/>
                          <w:color w:val="000000"/>
                          <w:sz w:val="22"/>
                        </w:rPr>
                        <w:t>その他の労務関連の書式集は</w:t>
                      </w:r>
                      <w:hyperlink r:id="rId18" w:history="1">
                        <w:r w:rsidRPr="0091556A">
                          <w:rPr>
                            <w:rStyle w:val="af2"/>
                            <w:rFonts w:ascii="ＭＳ ゴシック" w:eastAsia="ＭＳ ゴシック" w:hAnsi="ＭＳ ゴシック" w:hint="eastAsia"/>
                            <w:sz w:val="22"/>
                          </w:rPr>
                          <w:t>こちら</w:t>
                        </w:r>
                      </w:hyperlink>
                      <w:r>
                        <w:rPr>
                          <w:rFonts w:ascii="ＭＳ ゴシック" w:eastAsia="ＭＳ ゴシック" w:hAnsi="ＭＳ ゴシック" w:hint="eastAsia"/>
                          <w:color w:val="000000"/>
                          <w:sz w:val="22"/>
                        </w:rPr>
                        <w:t>からダウンロード可能です。</w:t>
                      </w:r>
                      <w:hyperlink r:id="rId19" w:history="1">
                        <w:r w:rsidRPr="00060929">
                          <w:rPr>
                            <w:rFonts w:ascii="ＭＳ Ｐゴシック" w:eastAsia="ＭＳ Ｐゴシック" w:hAnsi="ＭＳ Ｐゴシック" w:cs="ＭＳ Ｐゴシック"/>
                            <w:color w:val="0000FF"/>
                            <w:kern w:val="0"/>
                            <w:u w:val="single"/>
                          </w:rPr>
                          <w:t>https://www.fukuoka-roumu.jp/shoshiki/</w:t>
                        </w:r>
                      </w:hyperlink>
                    </w:p>
                    <w:p w14:paraId="0D653913" w14:textId="77777777" w:rsidR="00255E14" w:rsidRDefault="00255E14" w:rsidP="00255E14">
                      <w:pPr>
                        <w:rPr>
                          <w:rFonts w:ascii="ＭＳ ゴシック" w:eastAsia="ＭＳ ゴシック" w:hAnsi="ＭＳ ゴシック"/>
                          <w:color w:val="000000"/>
                          <w:sz w:val="22"/>
                        </w:rPr>
                      </w:pPr>
                    </w:p>
                    <w:p w14:paraId="7F4B4E90" w14:textId="77777777" w:rsidR="00255E14" w:rsidRDefault="00255E14" w:rsidP="00255E14">
                      <w:pPr>
                        <w:rPr>
                          <w:rFonts w:ascii="ＭＳ ゴシック" w:eastAsia="ＭＳ ゴシック" w:hAnsi="ＭＳ ゴシック" w:hint="eastAsia"/>
                          <w:color w:val="000000"/>
                          <w:sz w:val="22"/>
                        </w:rPr>
                      </w:pPr>
                    </w:p>
                    <w:p w14:paraId="0711E127" w14:textId="77777777" w:rsidR="00255E14" w:rsidRDefault="00255E14" w:rsidP="00255E14">
                      <w:pPr>
                        <w:rPr>
                          <w:rFonts w:ascii="ＭＳ ゴシック" w:eastAsia="ＭＳ ゴシック" w:hAnsi="ＭＳ ゴシック"/>
                          <w:color w:val="000000"/>
                          <w:sz w:val="22"/>
                        </w:rPr>
                      </w:pPr>
                      <w:r w:rsidRPr="00F131F0">
                        <w:rPr>
                          <w:rFonts w:ascii="ＭＳ ゴシック" w:eastAsia="ＭＳ ゴシック" w:hAnsi="ＭＳ ゴシック" w:hint="eastAsia"/>
                          <w:color w:val="000000"/>
                          <w:sz w:val="22"/>
                          <w:eastAsianLayout w:id="2003524363"/>
                        </w:rPr>
                        <w:t>※</w:t>
                      </w:r>
                      <w:r w:rsidRPr="00F131F0">
                        <w:rPr>
                          <w:rFonts w:ascii="ＭＳ ゴシック" w:eastAsia="ＭＳ ゴシック" w:hAnsi="ＭＳ ゴシック" w:hint="eastAsia"/>
                          <w:color w:val="000000"/>
                          <w:sz w:val="22"/>
                          <w:eastAsianLayout w:id="2003524364"/>
                        </w:rPr>
                        <w:t>書式については、その適法性等を保証するものではありません。</w:t>
                      </w:r>
                    </w:p>
                    <w:p w14:paraId="53F74BF1" w14:textId="77777777" w:rsidR="00255E14" w:rsidRDefault="00255E14" w:rsidP="00255E14">
                      <w:pPr>
                        <w:rPr>
                          <w:rFonts w:ascii="ＭＳ ゴシック" w:eastAsia="ＭＳ ゴシック" w:hAnsi="ＭＳ ゴシック"/>
                          <w:color w:val="000000"/>
                          <w:sz w:val="22"/>
                        </w:rPr>
                      </w:pPr>
                      <w:r w:rsidRPr="00F131F0">
                        <w:rPr>
                          <w:rFonts w:ascii="ＭＳ Ｐゴシック" w:eastAsia="ＭＳ Ｐゴシック" w:hAnsi="ＭＳ Ｐゴシック" w:cs="ＭＳ Ｐゴシック"/>
                          <w:noProof/>
                          <w:kern w:val="0"/>
                        </w:rPr>
                        <w:drawing>
                          <wp:inline distT="0" distB="0" distL="0" distR="0" wp14:anchorId="51292DEC" wp14:editId="33D39A9D">
                            <wp:extent cx="5740400" cy="1384300"/>
                            <wp:effectExtent l="0" t="0" r="0" b="0"/>
                            <wp:docPr id="3" name="図 3" descr="ä¼æ¥­ã®æ¹ã®ç¸è«ã¯ååç¡æ">
                              <a:hlinkClick xmlns:a="http://schemas.openxmlformats.org/drawingml/2006/main" r:id="rId1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ä¼æ¥­ã®æ¹ã®ç¸è«ã¯ååç¡æ"/>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40400" cy="1384300"/>
                                    </a:xfrm>
                                    <a:prstGeom prst="rect">
                                      <a:avLst/>
                                    </a:prstGeom>
                                    <a:noFill/>
                                    <a:ln>
                                      <a:noFill/>
                                    </a:ln>
                                  </pic:spPr>
                                </pic:pic>
                              </a:graphicData>
                            </a:graphic>
                          </wp:inline>
                        </w:drawing>
                      </w:r>
                    </w:p>
                  </w:txbxContent>
                </v:textbox>
              </v:shape>
            </w:pict>
          </mc:Fallback>
        </mc:AlternateContent>
      </w:r>
    </w:p>
    <w:sectPr w:rsidR="00870D9D" w:rsidRPr="00255E14" w:rsidSect="007E5F2D">
      <w:headerReference w:type="even" r:id="rId21"/>
      <w:headerReference w:type="default" r:id="rId22"/>
      <w:footerReference w:type="even" r:id="rId23"/>
      <w:footerReference w:type="default" r:id="rId24"/>
      <w:headerReference w:type="first" r:id="rId25"/>
      <w:footerReference w:type="first" r:id="rId26"/>
      <w:pgSz w:w="11906" w:h="16838" w:code="9"/>
      <w:pgMar w:top="1701" w:right="851" w:bottom="851" w:left="1701" w:header="851" w:footer="454" w:gutter="0"/>
      <w:cols w:space="425"/>
      <w:docGrid w:type="linesAndChars" w:linePitch="332" w:charSpace="37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C7AB" w14:textId="77777777" w:rsidR="00FD6A33" w:rsidRDefault="00FD6A33" w:rsidP="00C92A4E">
      <w:r>
        <w:separator/>
      </w:r>
    </w:p>
  </w:endnote>
  <w:endnote w:type="continuationSeparator" w:id="0">
    <w:p w14:paraId="66C23F49" w14:textId="77777777" w:rsidR="00FD6A33" w:rsidRDefault="00FD6A33" w:rsidP="00C92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D145C" w14:textId="77777777" w:rsidR="007C205D" w:rsidRDefault="007C205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C5D0" w14:textId="77777777" w:rsidR="00430A30" w:rsidRDefault="00430A3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08F8E" w14:textId="77777777" w:rsidR="007C205D" w:rsidRDefault="007C205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2088" w14:textId="77777777" w:rsidR="00FD6A33" w:rsidRDefault="00FD6A33" w:rsidP="00C92A4E">
      <w:r>
        <w:separator/>
      </w:r>
    </w:p>
  </w:footnote>
  <w:footnote w:type="continuationSeparator" w:id="0">
    <w:p w14:paraId="092C9AEF" w14:textId="77777777" w:rsidR="00FD6A33" w:rsidRDefault="00FD6A33" w:rsidP="00C92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C1A23" w14:textId="77777777" w:rsidR="007C205D" w:rsidRDefault="007C20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F5D3" w14:textId="77777777" w:rsidR="001A1C64" w:rsidRPr="00944A33" w:rsidRDefault="00F13C6E" w:rsidP="00F13C6E">
    <w:pPr>
      <w:pStyle w:val="a3"/>
      <w:rPr>
        <w:rFonts w:ascii="ＭＳ Ｐゴシック" w:eastAsia="ＭＳ Ｐゴシック" w:hAnsi="ＭＳ Ｐゴシック"/>
        <w:color w:val="000000" w:themeColor="text1"/>
        <w:sz w:val="16"/>
        <w:szCs w:val="16"/>
      </w:rPr>
    </w:pPr>
    <w:r w:rsidRPr="00944A33">
      <w:rPr>
        <w:rFonts w:ascii="ＭＳ Ｐゴシック" w:eastAsia="ＭＳ Ｐゴシック" w:hAnsi="ＭＳ Ｐゴシック" w:hint="eastAsia"/>
        <w:color w:val="000000" w:themeColor="text1"/>
        <w:sz w:val="16"/>
        <w:szCs w:val="16"/>
      </w:rPr>
      <w:t>労務：様式</w:t>
    </w:r>
    <w:r w:rsidR="00EE28D8">
      <w:rPr>
        <w:rFonts w:ascii="ＭＳ Ｐゴシック" w:eastAsia="ＭＳ Ｐゴシック" w:hAnsi="ＭＳ Ｐゴシック" w:hint="eastAsia"/>
        <w:color w:val="000000" w:themeColor="text1"/>
        <w:sz w:val="16"/>
        <w:szCs w:val="16"/>
      </w:rPr>
      <w:t>F</w:t>
    </w:r>
    <w:r w:rsidR="007E5F2D">
      <w:rPr>
        <w:rFonts w:ascii="ＭＳ Ｐゴシック" w:eastAsia="ＭＳ Ｐゴシック" w:hAnsi="ＭＳ Ｐゴシック" w:hint="eastAsia"/>
        <w:color w:val="000000" w:themeColor="text1"/>
        <w:sz w:val="16"/>
        <w:szCs w:val="16"/>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F7347" w14:textId="77777777" w:rsidR="007C205D" w:rsidRDefault="007C205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bordersDoNotSurroundHeader/>
  <w:bordersDoNotSurroundFooter/>
  <w:defaultTabStop w:val="840"/>
  <w:drawingGridHorizontalSpacing w:val="129"/>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A4E"/>
    <w:rsid w:val="000672D3"/>
    <w:rsid w:val="00136DF3"/>
    <w:rsid w:val="00160ADB"/>
    <w:rsid w:val="001A1C64"/>
    <w:rsid w:val="00255E14"/>
    <w:rsid w:val="00286856"/>
    <w:rsid w:val="00306C26"/>
    <w:rsid w:val="00317D0B"/>
    <w:rsid w:val="004277DE"/>
    <w:rsid w:val="00430A30"/>
    <w:rsid w:val="00472ED4"/>
    <w:rsid w:val="004C4049"/>
    <w:rsid w:val="004F50CE"/>
    <w:rsid w:val="00512704"/>
    <w:rsid w:val="005201D6"/>
    <w:rsid w:val="005238E6"/>
    <w:rsid w:val="005F22CA"/>
    <w:rsid w:val="00633AE2"/>
    <w:rsid w:val="00634FBF"/>
    <w:rsid w:val="006737F6"/>
    <w:rsid w:val="006B00CF"/>
    <w:rsid w:val="007639BF"/>
    <w:rsid w:val="007927ED"/>
    <w:rsid w:val="007C205D"/>
    <w:rsid w:val="007C58DD"/>
    <w:rsid w:val="007E41AF"/>
    <w:rsid w:val="007E50C0"/>
    <w:rsid w:val="007E5F2D"/>
    <w:rsid w:val="00834CBD"/>
    <w:rsid w:val="00870D9D"/>
    <w:rsid w:val="009157CE"/>
    <w:rsid w:val="00944A33"/>
    <w:rsid w:val="00987DAD"/>
    <w:rsid w:val="00A57679"/>
    <w:rsid w:val="00AE30E6"/>
    <w:rsid w:val="00B15475"/>
    <w:rsid w:val="00C07EDC"/>
    <w:rsid w:val="00C92A4E"/>
    <w:rsid w:val="00CA4B49"/>
    <w:rsid w:val="00CC0380"/>
    <w:rsid w:val="00D04EC2"/>
    <w:rsid w:val="00D374A5"/>
    <w:rsid w:val="00E230D3"/>
    <w:rsid w:val="00E3070A"/>
    <w:rsid w:val="00E62B1C"/>
    <w:rsid w:val="00EA3B15"/>
    <w:rsid w:val="00EC4F4D"/>
    <w:rsid w:val="00EE28D8"/>
    <w:rsid w:val="00F02497"/>
    <w:rsid w:val="00F13C6E"/>
    <w:rsid w:val="00F36E47"/>
    <w:rsid w:val="00F915B5"/>
    <w:rsid w:val="00F967BC"/>
    <w:rsid w:val="00F97F7E"/>
    <w:rsid w:val="00FD6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27B644A"/>
  <w15:docId w15:val="{F5C1EF27-3FA1-40FB-8DBF-C70FCA39C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2A4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A4E"/>
    <w:pPr>
      <w:tabs>
        <w:tab w:val="center" w:pos="4252"/>
        <w:tab w:val="right" w:pos="8504"/>
      </w:tabs>
      <w:snapToGrid w:val="0"/>
    </w:pPr>
  </w:style>
  <w:style w:type="character" w:customStyle="1" w:styleId="a4">
    <w:name w:val="ヘッダー (文字)"/>
    <w:basedOn w:val="a0"/>
    <w:link w:val="a3"/>
    <w:uiPriority w:val="99"/>
    <w:rsid w:val="00C92A4E"/>
    <w:rPr>
      <w:sz w:val="24"/>
    </w:rPr>
  </w:style>
  <w:style w:type="paragraph" w:styleId="a5">
    <w:name w:val="footer"/>
    <w:basedOn w:val="a"/>
    <w:link w:val="a6"/>
    <w:uiPriority w:val="99"/>
    <w:unhideWhenUsed/>
    <w:rsid w:val="00C92A4E"/>
    <w:pPr>
      <w:tabs>
        <w:tab w:val="center" w:pos="4252"/>
        <w:tab w:val="right" w:pos="8504"/>
      </w:tabs>
      <w:snapToGrid w:val="0"/>
    </w:pPr>
  </w:style>
  <w:style w:type="character" w:customStyle="1" w:styleId="a6">
    <w:name w:val="フッター (文字)"/>
    <w:basedOn w:val="a0"/>
    <w:link w:val="a5"/>
    <w:uiPriority w:val="99"/>
    <w:rsid w:val="00C92A4E"/>
    <w:rPr>
      <w:sz w:val="24"/>
    </w:rPr>
  </w:style>
  <w:style w:type="paragraph" w:styleId="a7">
    <w:name w:val="Balloon Text"/>
    <w:basedOn w:val="a"/>
    <w:link w:val="a8"/>
    <w:uiPriority w:val="99"/>
    <w:semiHidden/>
    <w:unhideWhenUsed/>
    <w:rsid w:val="00C92A4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92A4E"/>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5238E6"/>
    <w:pPr>
      <w:jc w:val="center"/>
    </w:pPr>
    <w:rPr>
      <w:szCs w:val="24"/>
    </w:rPr>
  </w:style>
  <w:style w:type="character" w:customStyle="1" w:styleId="aa">
    <w:name w:val="記 (文字)"/>
    <w:basedOn w:val="a0"/>
    <w:link w:val="a9"/>
    <w:uiPriority w:val="99"/>
    <w:rsid w:val="005238E6"/>
    <w:rPr>
      <w:sz w:val="24"/>
      <w:szCs w:val="24"/>
    </w:rPr>
  </w:style>
  <w:style w:type="paragraph" w:styleId="ab">
    <w:name w:val="Closing"/>
    <w:basedOn w:val="a"/>
    <w:link w:val="ac"/>
    <w:uiPriority w:val="99"/>
    <w:unhideWhenUsed/>
    <w:rsid w:val="005238E6"/>
    <w:pPr>
      <w:jc w:val="right"/>
    </w:pPr>
    <w:rPr>
      <w:szCs w:val="24"/>
    </w:rPr>
  </w:style>
  <w:style w:type="character" w:customStyle="1" w:styleId="ac">
    <w:name w:val="結語 (文字)"/>
    <w:basedOn w:val="a0"/>
    <w:link w:val="ab"/>
    <w:uiPriority w:val="99"/>
    <w:rsid w:val="005238E6"/>
    <w:rPr>
      <w:sz w:val="24"/>
      <w:szCs w:val="24"/>
    </w:rPr>
  </w:style>
  <w:style w:type="paragraph" w:styleId="ad">
    <w:name w:val="Salutation"/>
    <w:basedOn w:val="a"/>
    <w:next w:val="a"/>
    <w:link w:val="ae"/>
    <w:uiPriority w:val="99"/>
    <w:unhideWhenUsed/>
    <w:rsid w:val="007927ED"/>
    <w:rPr>
      <w:szCs w:val="24"/>
    </w:rPr>
  </w:style>
  <w:style w:type="character" w:customStyle="1" w:styleId="ae">
    <w:name w:val="挨拶文 (文字)"/>
    <w:basedOn w:val="a0"/>
    <w:link w:val="ad"/>
    <w:uiPriority w:val="99"/>
    <w:rsid w:val="007927ED"/>
    <w:rPr>
      <w:sz w:val="24"/>
      <w:szCs w:val="24"/>
    </w:rPr>
  </w:style>
  <w:style w:type="paragraph" w:styleId="af">
    <w:name w:val="Date"/>
    <w:basedOn w:val="a"/>
    <w:next w:val="a"/>
    <w:link w:val="af0"/>
    <w:uiPriority w:val="99"/>
    <w:semiHidden/>
    <w:unhideWhenUsed/>
    <w:rsid w:val="007927ED"/>
  </w:style>
  <w:style w:type="character" w:customStyle="1" w:styleId="af0">
    <w:name w:val="日付 (文字)"/>
    <w:basedOn w:val="a0"/>
    <w:link w:val="af"/>
    <w:uiPriority w:val="99"/>
    <w:semiHidden/>
    <w:rsid w:val="007927ED"/>
    <w:rPr>
      <w:sz w:val="24"/>
    </w:rPr>
  </w:style>
  <w:style w:type="paragraph" w:styleId="af1">
    <w:name w:val="List Paragraph"/>
    <w:basedOn w:val="a"/>
    <w:uiPriority w:val="34"/>
    <w:qFormat/>
    <w:rsid w:val="00512704"/>
    <w:pPr>
      <w:ind w:leftChars="400" w:left="840"/>
    </w:pPr>
  </w:style>
  <w:style w:type="character" w:styleId="af2">
    <w:name w:val="Hyperlink"/>
    <w:uiPriority w:val="99"/>
    <w:unhideWhenUsed/>
    <w:rsid w:val="00870D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397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kuoka-roumu.jp/228" TargetMode="External"/><Relationship Id="rId13" Type="http://schemas.openxmlformats.org/officeDocument/2006/relationships/image" Target="media/image1.jpeg"/><Relationship Id="rId18" Type="http://schemas.openxmlformats.org/officeDocument/2006/relationships/hyperlink" Target="https://www.fukuoka-roumu.jp/shoshiki/"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fukuoka-roumu.jp/228" TargetMode="External"/><Relationship Id="rId12" Type="http://schemas.openxmlformats.org/officeDocument/2006/relationships/hyperlink" Target="https://www.fukuoka-roumu.jp/shoshiki/" TargetMode="External"/><Relationship Id="rId17" Type="http://schemas.openxmlformats.org/officeDocument/2006/relationships/hyperlink" Target="https://www.fukuoka-roumu.jp/mondaisyain/"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ukuoka-roumu.jp/mondaisyain/"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ukuoka-roumu.jp/shoshiki/"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fukuoka-roumu.jp/228"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www.fukuoka-roumu.jp/mondaisyain/" TargetMode="External"/><Relationship Id="rId19" Type="http://schemas.openxmlformats.org/officeDocument/2006/relationships/hyperlink" Target="https://www.fukuoka-roumu.jp/shoshiki/" TargetMode="External"/><Relationship Id="rId4" Type="http://schemas.openxmlformats.org/officeDocument/2006/relationships/webSettings" Target="webSettings.xml"/><Relationship Id="rId9" Type="http://schemas.openxmlformats.org/officeDocument/2006/relationships/hyperlink" Target="https://www.fukuoka-roumu.jp/mondaisyain/" TargetMode="External"/><Relationship Id="rId14" Type="http://schemas.openxmlformats.org/officeDocument/2006/relationships/hyperlink" Target="https://www.fukuoka-roumu.jp/228"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E5CF-61BA-45A3-9B35-A73A406A6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97</Words>
  <Characters>558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指導書②</dc:title>
  <dc:creator>弁護士法人デイライト法律事務所</dc:creator>
  <cp:lastModifiedBy>弁護士法人 デイライト法律事務所</cp:lastModifiedBy>
  <cp:revision>19</cp:revision>
  <cp:lastPrinted>2012-08-17T03:15:00Z</cp:lastPrinted>
  <dcterms:created xsi:type="dcterms:W3CDTF">2012-10-03T03:55:00Z</dcterms:created>
  <dcterms:modified xsi:type="dcterms:W3CDTF">2023-07-19T07:12:00Z</dcterms:modified>
</cp:coreProperties>
</file>